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AA9" w:rsidRPr="00D301D4" w:rsidRDefault="00C92AA9" w:rsidP="00C92AA9">
      <w:pPr>
        <w:jc w:val="center"/>
        <w:rPr>
          <w:b/>
          <w:sz w:val="28"/>
        </w:rPr>
      </w:pPr>
      <w:r w:rsidRPr="00D301D4">
        <w:rPr>
          <w:b/>
          <w:sz w:val="28"/>
        </w:rPr>
        <w:t>АЙЛАНМА ФОНДЛАР СТАТИСТИКАСИ</w:t>
      </w:r>
    </w:p>
    <w:p w:rsidR="00C92AA9" w:rsidRPr="00D301D4" w:rsidRDefault="00C92AA9" w:rsidP="00C92AA9">
      <w:pPr>
        <w:jc w:val="center"/>
        <w:rPr>
          <w:b/>
          <w:sz w:val="28"/>
        </w:rPr>
      </w:pPr>
    </w:p>
    <w:p w:rsidR="00C92AA9" w:rsidRPr="00D301D4" w:rsidRDefault="00C92AA9" w:rsidP="00C92AA9">
      <w:pPr>
        <w:jc w:val="center"/>
        <w:rPr>
          <w:b/>
          <w:sz w:val="28"/>
        </w:rPr>
      </w:pPr>
      <w:r w:rsidRPr="00D301D4">
        <w:rPr>
          <w:b/>
          <w:sz w:val="28"/>
        </w:rPr>
        <w:t xml:space="preserve">6.1. Айланма фондлар таркибини статистик </w:t>
      </w:r>
      <w:r>
        <w:rPr>
          <w:b/>
          <w:sz w:val="28"/>
        </w:rPr>
        <w:t>ў</w:t>
      </w:r>
      <w:r w:rsidRPr="00D301D4">
        <w:rPr>
          <w:b/>
          <w:sz w:val="28"/>
        </w:rPr>
        <w:t>рганиш</w:t>
      </w:r>
    </w:p>
    <w:p w:rsidR="00C92AA9" w:rsidRPr="00D301D4" w:rsidRDefault="00C92AA9" w:rsidP="00C92AA9">
      <w:pPr>
        <w:pStyle w:val="a3"/>
        <w:ind w:firstLine="0"/>
        <w:rPr>
          <w:rFonts w:ascii="Times New Roman" w:hAnsi="Times New Roman"/>
        </w:rPr>
      </w:pPr>
    </w:p>
    <w:p w:rsidR="00C92AA9" w:rsidRPr="00A9434D" w:rsidRDefault="00C92AA9" w:rsidP="00C92AA9">
      <w:pPr>
        <w:pStyle w:val="a3"/>
        <w:jc w:val="both"/>
        <w:rPr>
          <w:rFonts w:ascii="Times New Roman" w:hAnsi="Times New Roman"/>
          <w:b w:val="0"/>
        </w:rPr>
      </w:pPr>
      <w:r w:rsidRPr="00A9434D">
        <w:rPr>
          <w:rFonts w:ascii="Times New Roman" w:hAnsi="Times New Roman"/>
          <w:b w:val="0"/>
        </w:rPr>
        <w:t xml:space="preserve">Айланма фондлар – бир йилдан кам хизмат қиладиган, қиймати 15 минимал иш ҳаққидан кам бўлган, ишлаб чиқариш жараёнида бир марта ишлатиладиган ва ўз қийматини тайёр маҳсулотга бутунлай ўтказиб юборадиган активлардир. </w:t>
      </w:r>
    </w:p>
    <w:p w:rsidR="00C92AA9" w:rsidRPr="00D301D4" w:rsidRDefault="00C92AA9" w:rsidP="00C92AA9">
      <w:pPr>
        <w:ind w:firstLine="709"/>
        <w:jc w:val="both"/>
        <w:rPr>
          <w:sz w:val="28"/>
        </w:rPr>
      </w:pPr>
      <w:r w:rsidRPr="00D301D4">
        <w:rPr>
          <w:sz w:val="28"/>
        </w:rPr>
        <w:t>Материал айланма мабла</w:t>
      </w:r>
      <w:r>
        <w:rPr>
          <w:sz w:val="28"/>
        </w:rPr>
        <w:t>ғ</w:t>
      </w:r>
      <w:r w:rsidRPr="00D301D4">
        <w:rPr>
          <w:sz w:val="28"/>
        </w:rPr>
        <w:t>лар за</w:t>
      </w:r>
      <w:r>
        <w:rPr>
          <w:sz w:val="28"/>
        </w:rPr>
        <w:t>ҳ</w:t>
      </w:r>
      <w:r w:rsidRPr="00D301D4">
        <w:rPr>
          <w:sz w:val="28"/>
        </w:rPr>
        <w:t xml:space="preserve">ираси </w:t>
      </w:r>
      <w:r>
        <w:rPr>
          <w:sz w:val="28"/>
        </w:rPr>
        <w:t>қ</w:t>
      </w:r>
      <w:r w:rsidRPr="00D301D4">
        <w:rPr>
          <w:sz w:val="28"/>
        </w:rPr>
        <w:t xml:space="preserve">уйидагилардан ташкил топади: хом ашё ва материаллар </w:t>
      </w:r>
      <w:r>
        <w:rPr>
          <w:sz w:val="28"/>
        </w:rPr>
        <w:t>қ</w:t>
      </w:r>
      <w:r w:rsidRPr="00D301D4">
        <w:rPr>
          <w:sz w:val="28"/>
        </w:rPr>
        <w:t>айта ишлашга м</w:t>
      </w:r>
      <w:r>
        <w:rPr>
          <w:sz w:val="28"/>
        </w:rPr>
        <w:t>ў</w:t>
      </w:r>
      <w:r w:rsidRPr="00D301D4">
        <w:rPr>
          <w:sz w:val="28"/>
        </w:rPr>
        <w:t xml:space="preserve">лжалланган </w:t>
      </w:r>
      <w:r>
        <w:rPr>
          <w:sz w:val="28"/>
        </w:rPr>
        <w:t>қ</w:t>
      </w:r>
      <w:r w:rsidRPr="00D301D4">
        <w:rPr>
          <w:sz w:val="28"/>
        </w:rPr>
        <w:t>имматба</w:t>
      </w:r>
      <w:r>
        <w:rPr>
          <w:sz w:val="28"/>
        </w:rPr>
        <w:t>ҳ</w:t>
      </w:r>
      <w:r w:rsidRPr="00D301D4">
        <w:rPr>
          <w:sz w:val="28"/>
        </w:rPr>
        <w:t>о металлар ва тугалланмаган ишлаб чи</w:t>
      </w:r>
      <w:r>
        <w:rPr>
          <w:sz w:val="28"/>
        </w:rPr>
        <w:t>қ</w:t>
      </w:r>
      <w:r w:rsidRPr="00D301D4">
        <w:rPr>
          <w:sz w:val="28"/>
        </w:rPr>
        <w:t>ариш, таш</w:t>
      </w:r>
      <w:r>
        <w:rPr>
          <w:sz w:val="28"/>
        </w:rPr>
        <w:t>қ</w:t>
      </w:r>
      <w:r w:rsidRPr="00D301D4">
        <w:rPr>
          <w:sz w:val="28"/>
        </w:rPr>
        <w:t>арига чи</w:t>
      </w:r>
      <w:r>
        <w:rPr>
          <w:sz w:val="28"/>
        </w:rPr>
        <w:t>қ</w:t>
      </w:r>
      <w:r w:rsidRPr="00D301D4">
        <w:rPr>
          <w:sz w:val="28"/>
        </w:rPr>
        <w:t>арилган ма</w:t>
      </w:r>
      <w:r>
        <w:rPr>
          <w:sz w:val="28"/>
        </w:rPr>
        <w:t>ҳ</w:t>
      </w:r>
      <w:r w:rsidRPr="00D301D4">
        <w:rPr>
          <w:sz w:val="28"/>
        </w:rPr>
        <w:t xml:space="preserve">сулот ва </w:t>
      </w:r>
      <w:r>
        <w:rPr>
          <w:sz w:val="28"/>
        </w:rPr>
        <w:t>қ</w:t>
      </w:r>
      <w:r w:rsidRPr="00D301D4">
        <w:rPr>
          <w:sz w:val="28"/>
        </w:rPr>
        <w:t>айта сотиш учун м</w:t>
      </w:r>
      <w:r>
        <w:rPr>
          <w:sz w:val="28"/>
        </w:rPr>
        <w:t>ў</w:t>
      </w:r>
      <w:r w:rsidRPr="00D301D4">
        <w:rPr>
          <w:sz w:val="28"/>
        </w:rPr>
        <w:t>лжалланган товарлар, чет элда б</w:t>
      </w:r>
      <w:r>
        <w:rPr>
          <w:sz w:val="28"/>
        </w:rPr>
        <w:t>ў</w:t>
      </w:r>
      <w:r w:rsidRPr="00D301D4">
        <w:rPr>
          <w:sz w:val="28"/>
        </w:rPr>
        <w:t>лган, лекин шу мамлакат а</w:t>
      </w:r>
      <w:r>
        <w:rPr>
          <w:sz w:val="28"/>
        </w:rPr>
        <w:t>ҳ</w:t>
      </w:r>
      <w:r w:rsidRPr="00D301D4">
        <w:rPr>
          <w:sz w:val="28"/>
        </w:rPr>
        <w:t>олисининг мулки за</w:t>
      </w:r>
      <w:r>
        <w:rPr>
          <w:sz w:val="28"/>
        </w:rPr>
        <w:t>ҳ</w:t>
      </w:r>
      <w:r w:rsidRPr="00D301D4">
        <w:rPr>
          <w:sz w:val="28"/>
        </w:rPr>
        <w:t xml:space="preserve">ираларининг ортиши (бунда хориж </w:t>
      </w:r>
      <w:r>
        <w:rPr>
          <w:sz w:val="28"/>
        </w:rPr>
        <w:t>ҳ</w:t>
      </w:r>
      <w:r w:rsidRPr="00D301D4">
        <w:rPr>
          <w:sz w:val="28"/>
        </w:rPr>
        <w:t>удудлари мулки за</w:t>
      </w:r>
      <w:r>
        <w:rPr>
          <w:sz w:val="28"/>
        </w:rPr>
        <w:t>ҳ</w:t>
      </w:r>
      <w:r w:rsidRPr="00D301D4">
        <w:rPr>
          <w:sz w:val="28"/>
        </w:rPr>
        <w:t xml:space="preserve">ирасининг </w:t>
      </w:r>
      <w:r>
        <w:rPr>
          <w:sz w:val="28"/>
        </w:rPr>
        <w:t>ў</w:t>
      </w:r>
      <w:r w:rsidRPr="00D301D4">
        <w:rPr>
          <w:sz w:val="28"/>
        </w:rPr>
        <w:t>сиши эътиборга олинади).</w:t>
      </w:r>
    </w:p>
    <w:p w:rsidR="00C92AA9" w:rsidRPr="00D301D4" w:rsidRDefault="00C92AA9" w:rsidP="00C92AA9">
      <w:pPr>
        <w:ind w:firstLine="709"/>
        <w:jc w:val="both"/>
        <w:rPr>
          <w:sz w:val="28"/>
        </w:rPr>
      </w:pPr>
      <w:r w:rsidRPr="00D301D4">
        <w:rPr>
          <w:sz w:val="28"/>
        </w:rPr>
        <w:t xml:space="preserve">Бухгалтерия </w:t>
      </w:r>
      <w:r>
        <w:rPr>
          <w:sz w:val="28"/>
        </w:rPr>
        <w:t>ҳ</w:t>
      </w:r>
      <w:r w:rsidRPr="00D301D4">
        <w:rPr>
          <w:sz w:val="28"/>
        </w:rPr>
        <w:t>исобида муайян предметлар «тез ишлатиладиган ва кам ба</w:t>
      </w:r>
      <w:r>
        <w:rPr>
          <w:sz w:val="28"/>
        </w:rPr>
        <w:t>ҳ</w:t>
      </w:r>
      <w:r w:rsidRPr="00D301D4">
        <w:rPr>
          <w:sz w:val="28"/>
        </w:rPr>
        <w:t xml:space="preserve">оли предметлар» (асбоб, инвентар ва мосламалар) деб аталади. Бухгалтерия </w:t>
      </w:r>
      <w:r>
        <w:rPr>
          <w:sz w:val="28"/>
        </w:rPr>
        <w:t>ҳ</w:t>
      </w:r>
      <w:r w:rsidRPr="00D301D4">
        <w:rPr>
          <w:sz w:val="28"/>
        </w:rPr>
        <w:t>исоби б</w:t>
      </w:r>
      <w:r>
        <w:rPr>
          <w:sz w:val="28"/>
        </w:rPr>
        <w:t>ў</w:t>
      </w:r>
      <w:r w:rsidRPr="00D301D4">
        <w:rPr>
          <w:sz w:val="28"/>
        </w:rPr>
        <w:t>йича бундай предметлар ишлаб чи</w:t>
      </w:r>
      <w:r>
        <w:rPr>
          <w:sz w:val="28"/>
        </w:rPr>
        <w:t>қ</w:t>
      </w:r>
      <w:r w:rsidRPr="00D301D4">
        <w:rPr>
          <w:sz w:val="28"/>
        </w:rPr>
        <w:t xml:space="preserve">ариш жараёнига </w:t>
      </w:r>
      <w:r>
        <w:rPr>
          <w:sz w:val="28"/>
        </w:rPr>
        <w:t>ў</w:t>
      </w:r>
      <w:r w:rsidRPr="00D301D4">
        <w:rPr>
          <w:sz w:val="28"/>
        </w:rPr>
        <w:t xml:space="preserve">тказилиши, уларнинг </w:t>
      </w:r>
      <w:r>
        <w:rPr>
          <w:sz w:val="28"/>
        </w:rPr>
        <w:t>қ</w:t>
      </w:r>
      <w:r w:rsidRPr="00D301D4">
        <w:rPr>
          <w:sz w:val="28"/>
        </w:rPr>
        <w:t xml:space="preserve">иймати харажатларга </w:t>
      </w:r>
      <w:r>
        <w:rPr>
          <w:sz w:val="28"/>
        </w:rPr>
        <w:t>қў</w:t>
      </w:r>
      <w:r w:rsidRPr="00D301D4">
        <w:rPr>
          <w:sz w:val="28"/>
        </w:rPr>
        <w:t xml:space="preserve">шиб юборилиши </w:t>
      </w:r>
      <w:r>
        <w:rPr>
          <w:sz w:val="28"/>
        </w:rPr>
        <w:t>ҳ</w:t>
      </w:r>
      <w:r w:rsidRPr="00D301D4">
        <w:rPr>
          <w:sz w:val="28"/>
        </w:rPr>
        <w:t xml:space="preserve">ам, ёки 50 фоизи харажатларга </w:t>
      </w:r>
      <w:r>
        <w:rPr>
          <w:sz w:val="28"/>
        </w:rPr>
        <w:t>қў</w:t>
      </w:r>
      <w:r w:rsidRPr="00D301D4">
        <w:rPr>
          <w:sz w:val="28"/>
        </w:rPr>
        <w:t xml:space="preserve">шилиб, 50 фоизини аста-секин ишлатилишига </w:t>
      </w:r>
      <w:r>
        <w:rPr>
          <w:sz w:val="28"/>
        </w:rPr>
        <w:t>қ</w:t>
      </w:r>
      <w:r w:rsidRPr="00D301D4">
        <w:rPr>
          <w:sz w:val="28"/>
        </w:rPr>
        <w:t xml:space="preserve">араб харажатларга </w:t>
      </w:r>
      <w:r>
        <w:rPr>
          <w:sz w:val="28"/>
        </w:rPr>
        <w:t>қў</w:t>
      </w:r>
      <w:r w:rsidRPr="00D301D4">
        <w:rPr>
          <w:sz w:val="28"/>
        </w:rPr>
        <w:t xml:space="preserve">шиб юбориш </w:t>
      </w:r>
      <w:r>
        <w:rPr>
          <w:sz w:val="28"/>
        </w:rPr>
        <w:t>ҳ</w:t>
      </w:r>
      <w:r w:rsidRPr="00D301D4">
        <w:rPr>
          <w:sz w:val="28"/>
        </w:rPr>
        <w:t>ам мумкин.</w:t>
      </w:r>
    </w:p>
    <w:p w:rsidR="00C92AA9" w:rsidRPr="00D301D4" w:rsidRDefault="00C92AA9" w:rsidP="00C92AA9">
      <w:pPr>
        <w:ind w:firstLine="709"/>
        <w:jc w:val="both"/>
        <w:rPr>
          <w:sz w:val="28"/>
        </w:rPr>
      </w:pPr>
      <w:r w:rsidRPr="00D301D4">
        <w:rPr>
          <w:sz w:val="28"/>
        </w:rPr>
        <w:t>Айланма фондлар таркибида, аввало, материал-буюм элементлари (айланма мабла</w:t>
      </w:r>
      <w:r>
        <w:rPr>
          <w:sz w:val="28"/>
        </w:rPr>
        <w:t>ғ</w:t>
      </w:r>
      <w:r w:rsidRPr="00D301D4">
        <w:rPr>
          <w:sz w:val="28"/>
        </w:rPr>
        <w:t>лар), с</w:t>
      </w:r>
      <w:r>
        <w:rPr>
          <w:sz w:val="28"/>
        </w:rPr>
        <w:t>ў</w:t>
      </w:r>
      <w:r w:rsidRPr="00D301D4">
        <w:rPr>
          <w:sz w:val="28"/>
        </w:rPr>
        <w:t>нгра пул мабла</w:t>
      </w:r>
      <w:r>
        <w:rPr>
          <w:sz w:val="28"/>
        </w:rPr>
        <w:t>ғ</w:t>
      </w:r>
      <w:r w:rsidRPr="00D301D4">
        <w:rPr>
          <w:sz w:val="28"/>
        </w:rPr>
        <w:t xml:space="preserve">лари ва </w:t>
      </w:r>
      <w:r>
        <w:rPr>
          <w:sz w:val="28"/>
        </w:rPr>
        <w:t>қ</w:t>
      </w:r>
      <w:r w:rsidRPr="00D301D4">
        <w:rPr>
          <w:sz w:val="28"/>
        </w:rPr>
        <w:t>ис</w:t>
      </w:r>
      <w:r>
        <w:rPr>
          <w:sz w:val="28"/>
        </w:rPr>
        <w:t>қ</w:t>
      </w:r>
      <w:r w:rsidRPr="00D301D4">
        <w:rPr>
          <w:sz w:val="28"/>
        </w:rPr>
        <w:t>а муддатли молиявий мабла</w:t>
      </w:r>
      <w:r>
        <w:rPr>
          <w:sz w:val="28"/>
        </w:rPr>
        <w:t>ғ</w:t>
      </w:r>
      <w:r w:rsidRPr="00D301D4">
        <w:rPr>
          <w:sz w:val="28"/>
        </w:rPr>
        <w:t xml:space="preserve">лар (облигациялар, векселлар ва </w:t>
      </w:r>
      <w:r>
        <w:rPr>
          <w:sz w:val="28"/>
        </w:rPr>
        <w:t>ҳ</w:t>
      </w:r>
      <w:r w:rsidRPr="00D301D4">
        <w:rPr>
          <w:sz w:val="28"/>
        </w:rPr>
        <w:t>.к.лар) ажратилади.</w:t>
      </w:r>
    </w:p>
    <w:p w:rsidR="00C92AA9" w:rsidRPr="00D301D4" w:rsidRDefault="00C92AA9" w:rsidP="00C92AA9">
      <w:pPr>
        <w:ind w:firstLine="709"/>
        <w:jc w:val="both"/>
        <w:rPr>
          <w:sz w:val="28"/>
        </w:rPr>
      </w:pPr>
      <w:r>
        <w:rPr>
          <w:sz w:val="28"/>
        </w:rPr>
        <w:t>Қ</w:t>
      </w:r>
      <w:r w:rsidRPr="00D301D4">
        <w:rPr>
          <w:sz w:val="28"/>
        </w:rPr>
        <w:t>ис</w:t>
      </w:r>
      <w:r>
        <w:rPr>
          <w:sz w:val="28"/>
        </w:rPr>
        <w:t>қ</w:t>
      </w:r>
      <w:r w:rsidRPr="00D301D4">
        <w:rPr>
          <w:sz w:val="28"/>
        </w:rPr>
        <w:t xml:space="preserve">а муддатли молиявий </w:t>
      </w:r>
      <w:r>
        <w:rPr>
          <w:sz w:val="28"/>
        </w:rPr>
        <w:t>қў</w:t>
      </w:r>
      <w:r w:rsidRPr="00D301D4">
        <w:rPr>
          <w:sz w:val="28"/>
        </w:rPr>
        <w:t xml:space="preserve">йилмалар, </w:t>
      </w:r>
      <w:r>
        <w:rPr>
          <w:sz w:val="28"/>
        </w:rPr>
        <w:t>ҳ</w:t>
      </w:r>
      <w:r w:rsidRPr="00D301D4">
        <w:rPr>
          <w:sz w:val="28"/>
        </w:rPr>
        <w:t>исоботдаги мабла</w:t>
      </w:r>
      <w:r>
        <w:rPr>
          <w:sz w:val="28"/>
        </w:rPr>
        <w:t>ғ</w:t>
      </w:r>
      <w:r w:rsidRPr="00D301D4">
        <w:rPr>
          <w:sz w:val="28"/>
        </w:rPr>
        <w:t>лар ва пул мабла</w:t>
      </w:r>
      <w:r>
        <w:rPr>
          <w:sz w:val="28"/>
        </w:rPr>
        <w:t>ғ</w:t>
      </w:r>
      <w:r w:rsidRPr="00D301D4">
        <w:rPr>
          <w:sz w:val="28"/>
        </w:rPr>
        <w:t>лари таркиби корхоналар фаолиятининг асосий й</w:t>
      </w:r>
      <w:r>
        <w:rPr>
          <w:sz w:val="28"/>
        </w:rPr>
        <w:t>ў</w:t>
      </w:r>
      <w:r w:rsidRPr="00D301D4">
        <w:rPr>
          <w:sz w:val="28"/>
        </w:rPr>
        <w:t>налишига (ишлаб чи</w:t>
      </w:r>
      <w:r>
        <w:rPr>
          <w:sz w:val="28"/>
        </w:rPr>
        <w:t>қ</w:t>
      </w:r>
      <w:r w:rsidRPr="00D301D4">
        <w:rPr>
          <w:sz w:val="28"/>
        </w:rPr>
        <w:t>арувчи ёки савдо-воситачилик характеридаги фаолият) бо</w:t>
      </w:r>
      <w:r>
        <w:rPr>
          <w:sz w:val="28"/>
        </w:rPr>
        <w:t>ғ</w:t>
      </w:r>
      <w:r w:rsidRPr="00D301D4">
        <w:rPr>
          <w:sz w:val="28"/>
        </w:rPr>
        <w:t>лии</w:t>
      </w:r>
      <w:r>
        <w:rPr>
          <w:sz w:val="28"/>
        </w:rPr>
        <w:t>қ</w:t>
      </w:r>
      <w:r w:rsidRPr="00D301D4">
        <w:rPr>
          <w:sz w:val="28"/>
        </w:rPr>
        <w:t xml:space="preserve"> эмас.</w:t>
      </w:r>
    </w:p>
    <w:p w:rsidR="00C92AA9" w:rsidRPr="00D301D4" w:rsidRDefault="00C92AA9" w:rsidP="00C92AA9">
      <w:pPr>
        <w:ind w:firstLine="709"/>
        <w:jc w:val="both"/>
        <w:rPr>
          <w:sz w:val="28"/>
        </w:rPr>
      </w:pPr>
      <w:r w:rsidRPr="00D301D4">
        <w:rPr>
          <w:sz w:val="28"/>
        </w:rPr>
        <w:t>Лекин айланма фондларнинг материал-мулк элементлари таркиби корхоналарнинг фаолиятига бо</w:t>
      </w:r>
      <w:r>
        <w:rPr>
          <w:sz w:val="28"/>
        </w:rPr>
        <w:t>ғ</w:t>
      </w:r>
      <w:r w:rsidRPr="00D301D4">
        <w:rPr>
          <w:sz w:val="28"/>
        </w:rPr>
        <w:t>ли</w:t>
      </w:r>
      <w:r>
        <w:rPr>
          <w:sz w:val="28"/>
        </w:rPr>
        <w:t>қ</w:t>
      </w:r>
      <w:r w:rsidRPr="00D301D4">
        <w:rPr>
          <w:sz w:val="28"/>
        </w:rPr>
        <w:t>. Агар корхона ишлаб чи</w:t>
      </w:r>
      <w:r>
        <w:rPr>
          <w:sz w:val="28"/>
        </w:rPr>
        <w:t>қ</w:t>
      </w:r>
      <w:r w:rsidRPr="00D301D4">
        <w:rPr>
          <w:sz w:val="28"/>
        </w:rPr>
        <w:t>ариш фаолияти билан шу</w:t>
      </w:r>
      <w:r>
        <w:rPr>
          <w:sz w:val="28"/>
        </w:rPr>
        <w:t>ғ</w:t>
      </w:r>
      <w:r w:rsidRPr="00D301D4">
        <w:rPr>
          <w:sz w:val="28"/>
        </w:rPr>
        <w:t xml:space="preserve">улланса, у </w:t>
      </w:r>
      <w:r>
        <w:rPr>
          <w:sz w:val="28"/>
        </w:rPr>
        <w:t>ҳ</w:t>
      </w:r>
      <w:r w:rsidRPr="00D301D4">
        <w:rPr>
          <w:sz w:val="28"/>
        </w:rPr>
        <w:t xml:space="preserve">олда мулкнинг асосий </w:t>
      </w:r>
      <w:r>
        <w:rPr>
          <w:sz w:val="28"/>
        </w:rPr>
        <w:t>қ</w:t>
      </w:r>
      <w:r w:rsidRPr="00D301D4">
        <w:rPr>
          <w:sz w:val="28"/>
        </w:rPr>
        <w:t>исми ишлаб чи</w:t>
      </w:r>
      <w:r>
        <w:rPr>
          <w:sz w:val="28"/>
        </w:rPr>
        <w:t>қ</w:t>
      </w:r>
      <w:r w:rsidRPr="00D301D4">
        <w:rPr>
          <w:sz w:val="28"/>
        </w:rPr>
        <w:t>ариш за</w:t>
      </w:r>
      <w:r>
        <w:rPr>
          <w:sz w:val="28"/>
        </w:rPr>
        <w:t>ҳ</w:t>
      </w:r>
      <w:r w:rsidRPr="00D301D4">
        <w:rPr>
          <w:sz w:val="28"/>
        </w:rPr>
        <w:t>ираларидан ва тайёр ма</w:t>
      </w:r>
      <w:r>
        <w:rPr>
          <w:sz w:val="28"/>
        </w:rPr>
        <w:t>ҳ</w:t>
      </w:r>
      <w:r w:rsidRPr="00D301D4">
        <w:rPr>
          <w:sz w:val="28"/>
        </w:rPr>
        <w:t xml:space="preserve">сулотлардан ташкил топади. Агар корхона таъминот, савдо-воситачилик вазифасини бажарса, у </w:t>
      </w:r>
      <w:r>
        <w:rPr>
          <w:sz w:val="28"/>
        </w:rPr>
        <w:t>ҳ</w:t>
      </w:r>
      <w:r w:rsidRPr="00D301D4">
        <w:rPr>
          <w:sz w:val="28"/>
        </w:rPr>
        <w:t xml:space="preserve">олда асосий </w:t>
      </w:r>
      <w:r>
        <w:rPr>
          <w:sz w:val="28"/>
        </w:rPr>
        <w:t>ў</w:t>
      </w:r>
      <w:r w:rsidRPr="00D301D4">
        <w:rPr>
          <w:sz w:val="28"/>
        </w:rPr>
        <w:t>ринни сотишга м</w:t>
      </w:r>
      <w:r>
        <w:rPr>
          <w:sz w:val="28"/>
        </w:rPr>
        <w:t>ў</w:t>
      </w:r>
      <w:r w:rsidRPr="00D301D4">
        <w:rPr>
          <w:sz w:val="28"/>
        </w:rPr>
        <w:t>лжалланган товарлар эгаллайди.</w:t>
      </w:r>
    </w:p>
    <w:p w:rsidR="00C92AA9" w:rsidRPr="00D301D4" w:rsidRDefault="00C92AA9" w:rsidP="00C92AA9">
      <w:pPr>
        <w:ind w:firstLine="709"/>
        <w:jc w:val="both"/>
        <w:rPr>
          <w:sz w:val="28"/>
        </w:rPr>
      </w:pPr>
      <w:r w:rsidRPr="00D301D4">
        <w:rPr>
          <w:sz w:val="28"/>
        </w:rPr>
        <w:t xml:space="preserve">Умуман, корхоналар айланма фондлари таркибини бухгалтерия </w:t>
      </w:r>
      <w:r>
        <w:rPr>
          <w:sz w:val="28"/>
        </w:rPr>
        <w:t>ҳ</w:t>
      </w:r>
      <w:r w:rsidRPr="00D301D4">
        <w:rPr>
          <w:sz w:val="28"/>
        </w:rPr>
        <w:t>исобининг мавжуд б</w:t>
      </w:r>
      <w:r>
        <w:rPr>
          <w:sz w:val="28"/>
        </w:rPr>
        <w:t>ў</w:t>
      </w:r>
      <w:r w:rsidRPr="00D301D4">
        <w:rPr>
          <w:sz w:val="28"/>
        </w:rPr>
        <w:t xml:space="preserve">лган счётларига мослаштириб, таснифлаш мумкин. </w:t>
      </w:r>
    </w:p>
    <w:p w:rsidR="00C92AA9" w:rsidRPr="00D301D4" w:rsidRDefault="00C92AA9" w:rsidP="00C92AA9">
      <w:pPr>
        <w:ind w:firstLine="709"/>
        <w:jc w:val="center"/>
        <w:rPr>
          <w:b/>
          <w:sz w:val="28"/>
        </w:rPr>
      </w:pPr>
    </w:p>
    <w:p w:rsidR="00C92AA9" w:rsidRPr="00D301D4" w:rsidRDefault="00C92AA9" w:rsidP="00C92AA9">
      <w:pPr>
        <w:jc w:val="center"/>
        <w:rPr>
          <w:b/>
          <w:sz w:val="28"/>
        </w:rPr>
      </w:pPr>
      <w:r>
        <w:rPr>
          <w:b/>
          <w:sz w:val="28"/>
        </w:rPr>
        <w:br w:type="page"/>
      </w:r>
      <w:r w:rsidRPr="00D301D4">
        <w:rPr>
          <w:b/>
          <w:sz w:val="28"/>
        </w:rPr>
        <w:lastRenderedPageBreak/>
        <w:t xml:space="preserve">6.2. Айланма фонд </w:t>
      </w:r>
      <w:r>
        <w:rPr>
          <w:b/>
          <w:sz w:val="28"/>
        </w:rPr>
        <w:t>ҳ</w:t>
      </w:r>
      <w:r w:rsidRPr="00D301D4">
        <w:rPr>
          <w:b/>
          <w:sz w:val="28"/>
        </w:rPr>
        <w:t>ажмини ва айланишини ани</w:t>
      </w:r>
      <w:r>
        <w:rPr>
          <w:b/>
          <w:sz w:val="28"/>
        </w:rPr>
        <w:t>қ</w:t>
      </w:r>
      <w:r w:rsidRPr="00D301D4">
        <w:rPr>
          <w:b/>
          <w:sz w:val="28"/>
        </w:rPr>
        <w:t>лаш</w:t>
      </w:r>
    </w:p>
    <w:p w:rsidR="00C92AA9" w:rsidRPr="00D301D4" w:rsidRDefault="00C92AA9" w:rsidP="00C92AA9">
      <w:pPr>
        <w:ind w:firstLine="709"/>
        <w:rPr>
          <w:b/>
          <w:sz w:val="28"/>
        </w:rPr>
      </w:pPr>
    </w:p>
    <w:p w:rsidR="00C92AA9" w:rsidRPr="00A9434D" w:rsidRDefault="00C92AA9" w:rsidP="00C92AA9">
      <w:pPr>
        <w:pStyle w:val="a5"/>
        <w:ind w:firstLine="709"/>
        <w:jc w:val="both"/>
        <w:rPr>
          <w:b w:val="0"/>
        </w:rPr>
      </w:pPr>
      <w:r w:rsidRPr="00A9434D">
        <w:rPr>
          <w:b w:val="0"/>
        </w:rPr>
        <w:t xml:space="preserve">Айланма фонд ҳажмини икки даврда – маълум кунга (одатда, чоракнинг охирги куни) ёки жорий даврдаги ўртача ҳажми бўйича аниқлаш мумкин. </w:t>
      </w:r>
    </w:p>
    <w:p w:rsidR="00C92AA9" w:rsidRPr="00D301D4" w:rsidRDefault="00C92AA9" w:rsidP="00C92AA9">
      <w:pPr>
        <w:ind w:firstLine="709"/>
        <w:jc w:val="both"/>
        <w:rPr>
          <w:sz w:val="28"/>
        </w:rPr>
      </w:pPr>
      <w:r w:rsidRPr="00D301D4">
        <w:rPr>
          <w:sz w:val="28"/>
        </w:rPr>
        <w:t>Айланма фондларнинг маълум кунга б</w:t>
      </w:r>
      <w:r>
        <w:rPr>
          <w:sz w:val="28"/>
        </w:rPr>
        <w:t>ў</w:t>
      </w:r>
      <w:r w:rsidRPr="00D301D4">
        <w:rPr>
          <w:sz w:val="28"/>
        </w:rPr>
        <w:t xml:space="preserve">лган </w:t>
      </w:r>
      <w:r>
        <w:rPr>
          <w:sz w:val="28"/>
        </w:rPr>
        <w:t>ҳ</w:t>
      </w:r>
      <w:r w:rsidRPr="00D301D4">
        <w:rPr>
          <w:sz w:val="28"/>
        </w:rPr>
        <w:t xml:space="preserve">ажмини бухгалтерия баланси маълумотлари ёки бухгалтериянинг синтетик ва аналитик </w:t>
      </w:r>
      <w:r>
        <w:rPr>
          <w:sz w:val="28"/>
        </w:rPr>
        <w:t>ҳ</w:t>
      </w:r>
      <w:r w:rsidRPr="00D301D4">
        <w:rPr>
          <w:sz w:val="28"/>
        </w:rPr>
        <w:t>исоблари маълумотлари асосида ани</w:t>
      </w:r>
      <w:r>
        <w:rPr>
          <w:sz w:val="28"/>
        </w:rPr>
        <w:t>қ</w:t>
      </w:r>
      <w:r w:rsidRPr="00D301D4">
        <w:rPr>
          <w:sz w:val="28"/>
        </w:rPr>
        <w:t xml:space="preserve">лаш мумкин. </w:t>
      </w:r>
    </w:p>
    <w:p w:rsidR="00C92AA9" w:rsidRPr="00D301D4" w:rsidRDefault="00C92AA9" w:rsidP="00C92AA9">
      <w:pPr>
        <w:ind w:firstLine="709"/>
        <w:jc w:val="both"/>
        <w:rPr>
          <w:sz w:val="28"/>
        </w:rPr>
      </w:pPr>
      <w:r w:rsidRPr="00D301D4">
        <w:rPr>
          <w:sz w:val="28"/>
        </w:rPr>
        <w:t xml:space="preserve">Айланма фондларнинг </w:t>
      </w:r>
      <w:r>
        <w:rPr>
          <w:sz w:val="28"/>
        </w:rPr>
        <w:t>ў</w:t>
      </w:r>
      <w:r w:rsidRPr="00D301D4">
        <w:rPr>
          <w:sz w:val="28"/>
        </w:rPr>
        <w:t xml:space="preserve">ртача </w:t>
      </w:r>
      <w:r>
        <w:rPr>
          <w:sz w:val="28"/>
        </w:rPr>
        <w:t>қ</w:t>
      </w:r>
      <w:r w:rsidRPr="00D301D4">
        <w:rPr>
          <w:sz w:val="28"/>
        </w:rPr>
        <w:t>олди</w:t>
      </w:r>
      <w:r>
        <w:rPr>
          <w:sz w:val="28"/>
        </w:rPr>
        <w:t>ғ</w:t>
      </w:r>
      <w:r w:rsidRPr="00D301D4">
        <w:rPr>
          <w:sz w:val="28"/>
        </w:rPr>
        <w:t>ини ани</w:t>
      </w:r>
      <w:r>
        <w:rPr>
          <w:sz w:val="28"/>
        </w:rPr>
        <w:t>қ</w:t>
      </w:r>
      <w:r w:rsidRPr="00D301D4">
        <w:rPr>
          <w:sz w:val="28"/>
        </w:rPr>
        <w:t xml:space="preserve">лаш учун берилган маълумотларга асосан </w:t>
      </w:r>
      <w:r>
        <w:rPr>
          <w:sz w:val="28"/>
        </w:rPr>
        <w:t>ў</w:t>
      </w:r>
      <w:r w:rsidRPr="00D301D4">
        <w:rPr>
          <w:sz w:val="28"/>
        </w:rPr>
        <w:t>ртача арифметик (</w:t>
      </w:r>
      <w:r w:rsidRPr="00D301D4">
        <w:rPr>
          <w:position w:val="-24"/>
          <w:sz w:val="28"/>
        </w:rPr>
        <w:object w:dxaOrig="162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6pt;height:36.55pt" o:ole="">
            <v:imagedata r:id="rId6" o:title=""/>
          </v:shape>
          <o:OLEObject Type="Embed" ProgID="Equation.3" ShapeID="_x0000_i1025" DrawAspect="Content" ObjectID="_1413566079" r:id="rId7"/>
        </w:object>
      </w:r>
      <w:r w:rsidRPr="00D301D4">
        <w:rPr>
          <w:sz w:val="28"/>
        </w:rPr>
        <w:t xml:space="preserve">) ёки </w:t>
      </w:r>
      <w:r>
        <w:rPr>
          <w:sz w:val="28"/>
        </w:rPr>
        <w:t>ў</w:t>
      </w:r>
      <w:r w:rsidRPr="00D301D4">
        <w:rPr>
          <w:sz w:val="28"/>
        </w:rPr>
        <w:t xml:space="preserve">ртача хронологик формуладан </w:t>
      </w:r>
      <w:r w:rsidRPr="00D301D4">
        <w:rPr>
          <w:position w:val="-40"/>
          <w:sz w:val="28"/>
        </w:rPr>
        <w:object w:dxaOrig="4220" w:dyaOrig="920">
          <v:shape id="_x0000_i1026" type="#_x0000_t75" style="width:210.65pt;height:46.2pt" o:ole="">
            <v:imagedata r:id="rId8" o:title=""/>
          </v:shape>
          <o:OLEObject Type="Embed" ProgID="Equation.3" ShapeID="_x0000_i1026" DrawAspect="Content" ObjectID="_1413566080" r:id="rId9"/>
        </w:object>
      </w:r>
      <w:r w:rsidRPr="00D301D4">
        <w:rPr>
          <w:sz w:val="28"/>
        </w:rPr>
        <w:t xml:space="preserve"> фойдаланилади.</w:t>
      </w:r>
    </w:p>
    <w:p w:rsidR="00C92AA9" w:rsidRPr="00D301D4" w:rsidRDefault="00C92AA9" w:rsidP="00C92AA9">
      <w:pPr>
        <w:ind w:firstLine="709"/>
        <w:jc w:val="both"/>
        <w:rPr>
          <w:sz w:val="28"/>
        </w:rPr>
      </w:pPr>
      <w:r w:rsidRPr="00D301D4">
        <w:rPr>
          <w:sz w:val="28"/>
        </w:rPr>
        <w:t xml:space="preserve">Масалан, корхона айланма фондлари </w:t>
      </w:r>
      <w:r>
        <w:rPr>
          <w:sz w:val="28"/>
        </w:rPr>
        <w:t>қ</w:t>
      </w:r>
      <w:r w:rsidRPr="00D301D4">
        <w:rPr>
          <w:sz w:val="28"/>
        </w:rPr>
        <w:t>олди</w:t>
      </w:r>
      <w:r>
        <w:rPr>
          <w:sz w:val="28"/>
        </w:rPr>
        <w:t>ғ</w:t>
      </w:r>
      <w:r w:rsidRPr="00D301D4">
        <w:rPr>
          <w:sz w:val="28"/>
        </w:rPr>
        <w:t>и чорак бошида 240 млн.с</w:t>
      </w:r>
      <w:r>
        <w:rPr>
          <w:sz w:val="28"/>
        </w:rPr>
        <w:t>ў</w:t>
      </w:r>
      <w:r w:rsidRPr="00D301D4">
        <w:rPr>
          <w:sz w:val="28"/>
        </w:rPr>
        <w:t>м, охирида 260 млн.с</w:t>
      </w:r>
      <w:r>
        <w:rPr>
          <w:sz w:val="28"/>
        </w:rPr>
        <w:t>ў</w:t>
      </w:r>
      <w:r w:rsidRPr="00D301D4">
        <w:rPr>
          <w:sz w:val="28"/>
        </w:rPr>
        <w:t>м б</w:t>
      </w:r>
      <w:r>
        <w:rPr>
          <w:sz w:val="28"/>
        </w:rPr>
        <w:t>ў</w:t>
      </w:r>
      <w:r w:rsidRPr="00D301D4">
        <w:rPr>
          <w:sz w:val="28"/>
        </w:rPr>
        <w:t xml:space="preserve">лса, у </w:t>
      </w:r>
      <w:r>
        <w:rPr>
          <w:sz w:val="28"/>
        </w:rPr>
        <w:t>ҳ</w:t>
      </w:r>
      <w:r w:rsidRPr="00D301D4">
        <w:rPr>
          <w:sz w:val="28"/>
        </w:rPr>
        <w:t xml:space="preserve">олда </w:t>
      </w:r>
      <w:r>
        <w:rPr>
          <w:sz w:val="28"/>
        </w:rPr>
        <w:t>ў</w:t>
      </w:r>
      <w:r w:rsidRPr="00D301D4">
        <w:rPr>
          <w:sz w:val="28"/>
        </w:rPr>
        <w:t xml:space="preserve">ртача </w:t>
      </w:r>
      <w:r>
        <w:rPr>
          <w:sz w:val="28"/>
        </w:rPr>
        <w:t>қ</w:t>
      </w:r>
      <w:r w:rsidRPr="00D301D4">
        <w:rPr>
          <w:sz w:val="28"/>
        </w:rPr>
        <w:t>олди</w:t>
      </w:r>
      <w:r>
        <w:rPr>
          <w:sz w:val="28"/>
        </w:rPr>
        <w:t>қ</w:t>
      </w:r>
      <w:r w:rsidRPr="00D301D4">
        <w:rPr>
          <w:sz w:val="28"/>
        </w:rPr>
        <w:t xml:space="preserve"> 250 млн.с</w:t>
      </w:r>
      <w:r>
        <w:rPr>
          <w:sz w:val="28"/>
        </w:rPr>
        <w:t>ў</w:t>
      </w:r>
      <w:r w:rsidRPr="00D301D4">
        <w:rPr>
          <w:sz w:val="28"/>
        </w:rPr>
        <w:t>м б</w:t>
      </w:r>
      <w:r>
        <w:rPr>
          <w:sz w:val="28"/>
        </w:rPr>
        <w:t>ў</w:t>
      </w:r>
      <w:r w:rsidRPr="00D301D4">
        <w:rPr>
          <w:sz w:val="28"/>
        </w:rPr>
        <w:t>лади.</w:t>
      </w:r>
    </w:p>
    <w:p w:rsidR="00C92AA9" w:rsidRPr="00D301D4" w:rsidRDefault="00C92AA9" w:rsidP="00C92AA9">
      <w:pPr>
        <w:ind w:firstLine="709"/>
        <w:jc w:val="both"/>
        <w:rPr>
          <w:sz w:val="28"/>
        </w:rPr>
      </w:pPr>
      <w:r w:rsidRPr="00D301D4">
        <w:rPr>
          <w:sz w:val="28"/>
        </w:rPr>
        <w:t xml:space="preserve">Агар маълумотлар </w:t>
      </w:r>
      <w:r>
        <w:rPr>
          <w:sz w:val="28"/>
        </w:rPr>
        <w:t>ҳ</w:t>
      </w:r>
      <w:r w:rsidRPr="00D301D4">
        <w:rPr>
          <w:sz w:val="28"/>
        </w:rPr>
        <w:t>ар бир чорак бошига берилган б</w:t>
      </w:r>
      <w:r>
        <w:rPr>
          <w:sz w:val="28"/>
        </w:rPr>
        <w:t>ў</w:t>
      </w:r>
      <w:r w:rsidRPr="00D301D4">
        <w:rPr>
          <w:sz w:val="28"/>
        </w:rPr>
        <w:t xml:space="preserve">лса: </w:t>
      </w:r>
    </w:p>
    <w:p w:rsidR="00C92AA9" w:rsidRPr="00D301D4" w:rsidRDefault="00C92AA9" w:rsidP="00C92AA9">
      <w:pPr>
        <w:ind w:firstLine="720"/>
        <w:jc w:val="both"/>
        <w:rPr>
          <w:sz w:val="28"/>
        </w:rPr>
      </w:pPr>
    </w:p>
    <w:tbl>
      <w:tblPr>
        <w:tblW w:w="0" w:type="auto"/>
        <w:jc w:val="center"/>
        <w:tblLayout w:type="fixed"/>
        <w:tblLook w:val="0000" w:firstRow="0" w:lastRow="0" w:firstColumn="0" w:lastColumn="0" w:noHBand="0" w:noVBand="0"/>
      </w:tblPr>
      <w:tblGrid>
        <w:gridCol w:w="3347"/>
        <w:gridCol w:w="1236"/>
        <w:gridCol w:w="1252"/>
        <w:gridCol w:w="1260"/>
        <w:gridCol w:w="1236"/>
        <w:gridCol w:w="1239"/>
      </w:tblGrid>
      <w:tr w:rsidR="00C92AA9" w:rsidRPr="00D301D4" w:rsidTr="00AC0AFC">
        <w:tblPrEx>
          <w:tblCellMar>
            <w:top w:w="0" w:type="dxa"/>
            <w:bottom w:w="0" w:type="dxa"/>
          </w:tblCellMar>
        </w:tblPrEx>
        <w:trPr>
          <w:jc w:val="center"/>
        </w:trPr>
        <w:tc>
          <w:tcPr>
            <w:tcW w:w="3347" w:type="dxa"/>
          </w:tcPr>
          <w:p w:rsidR="00C92AA9" w:rsidRPr="00D301D4" w:rsidRDefault="00C92AA9" w:rsidP="00AC0AFC">
            <w:pPr>
              <w:jc w:val="both"/>
              <w:rPr>
                <w:sz w:val="24"/>
              </w:rPr>
            </w:pPr>
            <w:r w:rsidRPr="00D301D4">
              <w:rPr>
                <w:sz w:val="24"/>
              </w:rPr>
              <w:t xml:space="preserve">Йилнниг </w:t>
            </w:r>
            <w:r>
              <w:rPr>
                <w:sz w:val="24"/>
              </w:rPr>
              <w:t>ҳ</w:t>
            </w:r>
            <w:r w:rsidRPr="00D301D4">
              <w:rPr>
                <w:sz w:val="24"/>
              </w:rPr>
              <w:t>исобот кунлари:</w:t>
            </w:r>
          </w:p>
        </w:tc>
        <w:tc>
          <w:tcPr>
            <w:tcW w:w="1236" w:type="dxa"/>
            <w:vAlign w:val="bottom"/>
          </w:tcPr>
          <w:p w:rsidR="00C92AA9" w:rsidRPr="00D301D4" w:rsidRDefault="00C92AA9" w:rsidP="00AC0AFC">
            <w:pPr>
              <w:jc w:val="center"/>
              <w:rPr>
                <w:sz w:val="24"/>
              </w:rPr>
            </w:pPr>
            <w:r w:rsidRPr="00D301D4">
              <w:rPr>
                <w:sz w:val="24"/>
              </w:rPr>
              <w:t>1.01.2003</w:t>
            </w:r>
          </w:p>
        </w:tc>
        <w:tc>
          <w:tcPr>
            <w:tcW w:w="1252" w:type="dxa"/>
            <w:vAlign w:val="bottom"/>
          </w:tcPr>
          <w:p w:rsidR="00C92AA9" w:rsidRPr="00D301D4" w:rsidRDefault="00C92AA9" w:rsidP="00AC0AFC">
            <w:pPr>
              <w:jc w:val="center"/>
              <w:rPr>
                <w:sz w:val="24"/>
              </w:rPr>
            </w:pPr>
            <w:r w:rsidRPr="00D301D4">
              <w:rPr>
                <w:sz w:val="24"/>
              </w:rPr>
              <w:t>1.04.2003</w:t>
            </w:r>
          </w:p>
        </w:tc>
        <w:tc>
          <w:tcPr>
            <w:tcW w:w="1260" w:type="dxa"/>
            <w:vAlign w:val="bottom"/>
          </w:tcPr>
          <w:p w:rsidR="00C92AA9" w:rsidRPr="00D301D4" w:rsidRDefault="00C92AA9" w:rsidP="00AC0AFC">
            <w:pPr>
              <w:jc w:val="center"/>
              <w:rPr>
                <w:sz w:val="24"/>
              </w:rPr>
            </w:pPr>
            <w:r w:rsidRPr="00D301D4">
              <w:rPr>
                <w:sz w:val="24"/>
              </w:rPr>
              <w:t>2.07.2003</w:t>
            </w:r>
          </w:p>
        </w:tc>
        <w:tc>
          <w:tcPr>
            <w:tcW w:w="1236" w:type="dxa"/>
            <w:vAlign w:val="bottom"/>
          </w:tcPr>
          <w:p w:rsidR="00C92AA9" w:rsidRPr="00D301D4" w:rsidRDefault="00C92AA9" w:rsidP="00AC0AFC">
            <w:pPr>
              <w:jc w:val="center"/>
              <w:rPr>
                <w:sz w:val="24"/>
              </w:rPr>
            </w:pPr>
            <w:r w:rsidRPr="00D301D4">
              <w:rPr>
                <w:sz w:val="24"/>
              </w:rPr>
              <w:t>1.10.2003</w:t>
            </w:r>
          </w:p>
        </w:tc>
        <w:tc>
          <w:tcPr>
            <w:tcW w:w="1239" w:type="dxa"/>
            <w:vAlign w:val="bottom"/>
          </w:tcPr>
          <w:p w:rsidR="00C92AA9" w:rsidRPr="00D301D4" w:rsidRDefault="00C92AA9" w:rsidP="00AC0AFC">
            <w:pPr>
              <w:jc w:val="center"/>
              <w:rPr>
                <w:sz w:val="24"/>
              </w:rPr>
            </w:pPr>
            <w:r w:rsidRPr="00D301D4">
              <w:rPr>
                <w:sz w:val="24"/>
              </w:rPr>
              <w:t>1.01.2004</w:t>
            </w:r>
          </w:p>
        </w:tc>
      </w:tr>
      <w:tr w:rsidR="00C92AA9" w:rsidRPr="00D301D4" w:rsidTr="00AC0AFC">
        <w:tblPrEx>
          <w:tblCellMar>
            <w:top w:w="0" w:type="dxa"/>
            <w:bottom w:w="0" w:type="dxa"/>
          </w:tblCellMar>
        </w:tblPrEx>
        <w:trPr>
          <w:jc w:val="center"/>
        </w:trPr>
        <w:tc>
          <w:tcPr>
            <w:tcW w:w="3347" w:type="dxa"/>
          </w:tcPr>
          <w:p w:rsidR="00C92AA9" w:rsidRPr="00D301D4" w:rsidRDefault="00C92AA9" w:rsidP="00AC0AFC">
            <w:pPr>
              <w:jc w:val="both"/>
              <w:rPr>
                <w:sz w:val="24"/>
              </w:rPr>
            </w:pPr>
            <w:r w:rsidRPr="00D301D4">
              <w:rPr>
                <w:sz w:val="24"/>
              </w:rPr>
              <w:t xml:space="preserve">Айланма фонд </w:t>
            </w:r>
            <w:r>
              <w:rPr>
                <w:sz w:val="24"/>
              </w:rPr>
              <w:t>қ</w:t>
            </w:r>
            <w:r w:rsidRPr="00D301D4">
              <w:rPr>
                <w:sz w:val="24"/>
              </w:rPr>
              <w:t>олди</w:t>
            </w:r>
            <w:r>
              <w:rPr>
                <w:sz w:val="24"/>
              </w:rPr>
              <w:t>ғ</w:t>
            </w:r>
            <w:r w:rsidRPr="00D301D4">
              <w:rPr>
                <w:sz w:val="24"/>
              </w:rPr>
              <w:t>и, млн.с</w:t>
            </w:r>
            <w:r>
              <w:rPr>
                <w:sz w:val="24"/>
              </w:rPr>
              <w:t>ў</w:t>
            </w:r>
            <w:r w:rsidRPr="00D301D4">
              <w:rPr>
                <w:sz w:val="24"/>
              </w:rPr>
              <w:t>м</w:t>
            </w:r>
          </w:p>
        </w:tc>
        <w:tc>
          <w:tcPr>
            <w:tcW w:w="1236" w:type="dxa"/>
            <w:vAlign w:val="bottom"/>
          </w:tcPr>
          <w:p w:rsidR="00C92AA9" w:rsidRPr="00D301D4" w:rsidRDefault="00C92AA9" w:rsidP="00AC0AFC">
            <w:pPr>
              <w:jc w:val="center"/>
              <w:rPr>
                <w:sz w:val="24"/>
              </w:rPr>
            </w:pPr>
            <w:r w:rsidRPr="00D301D4">
              <w:rPr>
                <w:sz w:val="24"/>
              </w:rPr>
              <w:t>240</w:t>
            </w:r>
          </w:p>
        </w:tc>
        <w:tc>
          <w:tcPr>
            <w:tcW w:w="1252" w:type="dxa"/>
            <w:vAlign w:val="bottom"/>
          </w:tcPr>
          <w:p w:rsidR="00C92AA9" w:rsidRPr="00D301D4" w:rsidRDefault="00C92AA9" w:rsidP="00AC0AFC">
            <w:pPr>
              <w:jc w:val="center"/>
              <w:rPr>
                <w:sz w:val="24"/>
              </w:rPr>
            </w:pPr>
            <w:r w:rsidRPr="00D301D4">
              <w:rPr>
                <w:sz w:val="24"/>
              </w:rPr>
              <w:t>280</w:t>
            </w:r>
          </w:p>
        </w:tc>
        <w:tc>
          <w:tcPr>
            <w:tcW w:w="1260" w:type="dxa"/>
            <w:vAlign w:val="bottom"/>
          </w:tcPr>
          <w:p w:rsidR="00C92AA9" w:rsidRPr="00D301D4" w:rsidRDefault="00C92AA9" w:rsidP="00AC0AFC">
            <w:pPr>
              <w:jc w:val="center"/>
              <w:rPr>
                <w:sz w:val="24"/>
              </w:rPr>
            </w:pPr>
            <w:r w:rsidRPr="00D301D4">
              <w:rPr>
                <w:sz w:val="24"/>
              </w:rPr>
              <w:t>200</w:t>
            </w:r>
          </w:p>
        </w:tc>
        <w:tc>
          <w:tcPr>
            <w:tcW w:w="1236" w:type="dxa"/>
            <w:vAlign w:val="bottom"/>
          </w:tcPr>
          <w:p w:rsidR="00C92AA9" w:rsidRPr="00D301D4" w:rsidRDefault="00C92AA9" w:rsidP="00AC0AFC">
            <w:pPr>
              <w:jc w:val="center"/>
              <w:rPr>
                <w:sz w:val="24"/>
              </w:rPr>
            </w:pPr>
            <w:r w:rsidRPr="00D301D4">
              <w:rPr>
                <w:sz w:val="24"/>
              </w:rPr>
              <w:t>290</w:t>
            </w:r>
          </w:p>
        </w:tc>
        <w:tc>
          <w:tcPr>
            <w:tcW w:w="1239" w:type="dxa"/>
            <w:vAlign w:val="bottom"/>
          </w:tcPr>
          <w:p w:rsidR="00C92AA9" w:rsidRPr="00D301D4" w:rsidRDefault="00C92AA9" w:rsidP="00AC0AFC">
            <w:pPr>
              <w:jc w:val="center"/>
              <w:rPr>
                <w:sz w:val="24"/>
              </w:rPr>
            </w:pPr>
            <w:r w:rsidRPr="00D301D4">
              <w:rPr>
                <w:sz w:val="24"/>
              </w:rPr>
              <w:t>300</w:t>
            </w:r>
          </w:p>
        </w:tc>
      </w:tr>
    </w:tbl>
    <w:p w:rsidR="00C92AA9" w:rsidRPr="00D301D4" w:rsidRDefault="00C92AA9" w:rsidP="00C92AA9">
      <w:pPr>
        <w:ind w:firstLine="720"/>
        <w:jc w:val="both"/>
        <w:rPr>
          <w:sz w:val="28"/>
        </w:rPr>
      </w:pPr>
    </w:p>
    <w:p w:rsidR="00C92AA9" w:rsidRPr="00D301D4" w:rsidRDefault="00C92AA9" w:rsidP="00C92AA9">
      <w:pPr>
        <w:pStyle w:val="1"/>
        <w:rPr>
          <w:rFonts w:ascii="Times New Roman" w:hAnsi="Times New Roman"/>
        </w:rPr>
      </w:pPr>
      <w:r w:rsidRPr="00D301D4">
        <w:rPr>
          <w:rFonts w:ascii="Times New Roman" w:hAnsi="Times New Roman"/>
        </w:rPr>
        <w:t xml:space="preserve">У </w:t>
      </w:r>
      <w:r>
        <w:rPr>
          <w:rFonts w:ascii="Times New Roman" w:hAnsi="Times New Roman"/>
        </w:rPr>
        <w:t>ҳ</w:t>
      </w:r>
      <w:r w:rsidRPr="00D301D4">
        <w:rPr>
          <w:rFonts w:ascii="Times New Roman" w:hAnsi="Times New Roman"/>
        </w:rPr>
        <w:t xml:space="preserve">олда, </w:t>
      </w:r>
      <w:r w:rsidRPr="00D301D4">
        <w:rPr>
          <w:rFonts w:ascii="Times New Roman" w:hAnsi="Times New Roman"/>
          <w:position w:val="-24"/>
        </w:rPr>
        <w:object w:dxaOrig="4560" w:dyaOrig="620">
          <v:shape id="_x0000_i1027" type="#_x0000_t75" style="width:227.8pt;height:31.15pt" o:ole="">
            <v:imagedata r:id="rId10" o:title=""/>
          </v:shape>
          <o:OLEObject Type="Embed" ProgID="Equation.3" ShapeID="_x0000_i1027" DrawAspect="Content" ObjectID="_1413566081" r:id="rId11"/>
        </w:object>
      </w:r>
      <w:r w:rsidRPr="00D301D4">
        <w:rPr>
          <w:rFonts w:ascii="Times New Roman" w:hAnsi="Times New Roman"/>
        </w:rPr>
        <w:t xml:space="preserve"> млн.с</w:t>
      </w:r>
      <w:r>
        <w:rPr>
          <w:rFonts w:ascii="Times New Roman" w:hAnsi="Times New Roman"/>
        </w:rPr>
        <w:t>ў</w:t>
      </w:r>
      <w:r w:rsidRPr="00D301D4">
        <w:rPr>
          <w:rFonts w:ascii="Times New Roman" w:hAnsi="Times New Roman"/>
        </w:rPr>
        <w:t>м.</w:t>
      </w:r>
    </w:p>
    <w:p w:rsidR="00C92AA9" w:rsidRPr="00A9434D" w:rsidRDefault="00C92AA9" w:rsidP="00C92AA9">
      <w:pPr>
        <w:pStyle w:val="a3"/>
        <w:jc w:val="both"/>
        <w:rPr>
          <w:rFonts w:ascii="Times New Roman" w:hAnsi="Times New Roman"/>
          <w:b w:val="0"/>
        </w:rPr>
      </w:pPr>
      <w:r w:rsidRPr="00A9434D">
        <w:rPr>
          <w:rFonts w:ascii="Times New Roman" w:hAnsi="Times New Roman"/>
          <w:b w:val="0"/>
        </w:rPr>
        <w:t>Айланма фондлар қолдиғининг ўзгаришига сабаб шундаки, ишлаб чиқариш жараёнининг бошида мавжуд бўлган заҳиралар ишлаб чиқариш томонидан сўрилади. Уларни тиклаш маҳсулотларни сотиш натижасида олинган молиявий маблағлар ҳисобидан амалга оширилади. Умуман, бу жараённи айланма фондларнинг айланиши деб аташ мумкин:</w:t>
      </w:r>
    </w:p>
    <w:p w:rsidR="00C92AA9" w:rsidRPr="00D301D4" w:rsidRDefault="00C92AA9" w:rsidP="00C92AA9">
      <w:pPr>
        <w:jc w:val="both"/>
        <w:rPr>
          <w:noProof/>
        </w:rPr>
      </w:pPr>
    </w:p>
    <w:p w:rsidR="00C92AA9" w:rsidRPr="00D301D4" w:rsidRDefault="00C92AA9" w:rsidP="00C92AA9">
      <w:pPr>
        <w:jc w:val="both"/>
        <w:rPr>
          <w:sz w:val="28"/>
        </w:rPr>
      </w:pPr>
      <w:r>
        <w:rPr>
          <w:noProof/>
          <w:lang w:val="en-US" w:eastAsia="en-US"/>
        </w:rPr>
        <mc:AlternateContent>
          <mc:Choice Requires="wpg">
            <w:drawing>
              <wp:anchor distT="0" distB="0" distL="114300" distR="114300" simplePos="0" relativeHeight="251659264" behindDoc="1" locked="0" layoutInCell="0" allowOverlap="1">
                <wp:simplePos x="0" y="0"/>
                <wp:positionH relativeFrom="column">
                  <wp:align>center</wp:align>
                </wp:positionH>
                <wp:positionV relativeFrom="paragraph">
                  <wp:posOffset>128270</wp:posOffset>
                </wp:positionV>
                <wp:extent cx="4459605" cy="342900"/>
                <wp:effectExtent l="0" t="0" r="635" b="1270"/>
                <wp:wrapSquare wrapText="bothSides"/>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59605" cy="342900"/>
                          <a:chOff x="2058" y="10598"/>
                          <a:chExt cx="7023" cy="540"/>
                        </a:xfrm>
                      </wpg:grpSpPr>
                      <wps:wsp>
                        <wps:cNvPr id="2" name="Text Box 3"/>
                        <wps:cNvSpPr txBox="1">
                          <a:spLocks noChangeArrowheads="1"/>
                        </wps:cNvSpPr>
                        <wps:spPr bwMode="auto">
                          <a:xfrm>
                            <a:off x="2058" y="10598"/>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2AA9" w:rsidRDefault="00C92AA9" w:rsidP="00C92AA9">
                              <w:r>
                                <w:t>МЗ</w:t>
                              </w:r>
                            </w:p>
                          </w:txbxContent>
                        </wps:txbx>
                        <wps:bodyPr rot="0" vert="horz" wrap="square" lIns="91440" tIns="45720" rIns="91440" bIns="45720" anchor="t" anchorCtr="0" upright="1">
                          <a:noAutofit/>
                        </wps:bodyPr>
                      </wps:wsp>
                      <wps:wsp>
                        <wps:cNvPr id="3" name="Text Box 4"/>
                        <wps:cNvSpPr txBox="1">
                          <a:spLocks noChangeArrowheads="1"/>
                        </wps:cNvSpPr>
                        <wps:spPr bwMode="auto">
                          <a:xfrm>
                            <a:off x="4041" y="10598"/>
                            <a:ext cx="9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2AA9" w:rsidRDefault="00C92AA9" w:rsidP="00C92AA9">
                              <w:pPr>
                                <w:jc w:val="center"/>
                              </w:pPr>
                              <w:r>
                                <w:t>МИЧ</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6201" y="10598"/>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2AA9" w:rsidRDefault="00C92AA9" w:rsidP="00C92AA9">
                              <w:r>
                                <w:t>ИЧ</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8181" y="10598"/>
                            <a:ext cx="9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2AA9" w:rsidRDefault="00C92AA9" w:rsidP="00C92AA9">
                              <w:r>
                                <w:t>СТТ</w:t>
                              </w:r>
                            </w:p>
                          </w:txbxContent>
                        </wps:txbx>
                        <wps:bodyPr rot="0" vert="horz" wrap="square" lIns="91440" tIns="45720" rIns="91440" bIns="45720" anchor="t" anchorCtr="0" upright="1">
                          <a:noAutofit/>
                        </wps:bodyPr>
                      </wps:wsp>
                      <wps:wsp>
                        <wps:cNvPr id="6" name="Line 7"/>
                        <wps:cNvCnPr/>
                        <wps:spPr bwMode="auto">
                          <a:xfrm>
                            <a:off x="2961" y="10778"/>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8"/>
                        <wps:cNvCnPr/>
                        <wps:spPr bwMode="auto">
                          <a:xfrm>
                            <a:off x="5121" y="10778"/>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9"/>
                        <wps:cNvCnPr/>
                        <wps:spPr bwMode="auto">
                          <a:xfrm>
                            <a:off x="7281" y="10778"/>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0;margin-top:10.1pt;width:351.15pt;height:27pt;z-index:-251657216;mso-position-horizontal:center" coordorigin="2058,10598" coordsize="7023,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" o:allowincell="f">
                <v:shapetype id="_x0000_t202" coordsize="21600,21600" o:spt="202" path="m,l,21600r21600,l21600,xe">
                  <v:stroke joinstyle="miter"/>
                  <v:path gradientshapeok="t" o:connecttype="rect"/>
                </v:shapetype>
                <v:shape id="Text Box 3" o:spid="_x0000_s1027" type="#_x0000_t202" style="position:absolute;left:2058;top:10598;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C92AA9" w:rsidRDefault="00C92AA9" w:rsidP="00C92AA9">
                        <w:r>
                          <w:t>МЗ</w:t>
                        </w:r>
                      </w:p>
                    </w:txbxContent>
                  </v:textbox>
                </v:shape>
                <v:shape id="Text Box 4" o:spid="_x0000_s1028" type="#_x0000_t202" style="position:absolute;left:4041;top:10598;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C92AA9" w:rsidRDefault="00C92AA9" w:rsidP="00C92AA9">
                        <w:pPr>
                          <w:jc w:val="center"/>
                        </w:pPr>
                        <w:r>
                          <w:t>МИЧ</w:t>
                        </w:r>
                      </w:p>
                    </w:txbxContent>
                  </v:textbox>
                </v:shape>
                <v:shape id="Text Box 5" o:spid="_x0000_s1029" type="#_x0000_t202" style="position:absolute;left:6201;top:10598;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C92AA9" w:rsidRDefault="00C92AA9" w:rsidP="00C92AA9">
                        <w:r>
                          <w:t>ИЧ</w:t>
                        </w:r>
                      </w:p>
                    </w:txbxContent>
                  </v:textbox>
                </v:shape>
                <v:shape id="Text Box 6" o:spid="_x0000_s1030" type="#_x0000_t202" style="position:absolute;left:8181;top:10598;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C92AA9" w:rsidRDefault="00C92AA9" w:rsidP="00C92AA9">
                        <w:r>
                          <w:t>СТТ</w:t>
                        </w:r>
                      </w:p>
                    </w:txbxContent>
                  </v:textbox>
                </v:shape>
                <v:line id="Line 7" o:spid="_x0000_s1031" style="position:absolute;visibility:visible;mso-wrap-style:square" from="2961,10778" to="3501,10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8" o:spid="_x0000_s1032" style="position:absolute;visibility:visible;mso-wrap-style:square" from="5121,10778" to="5661,10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line id="Line 9" o:spid="_x0000_s1033" style="position:absolute;visibility:visible;mso-wrap-style:square" from="7281,10778" to="7821,10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w10:wrap type="square"/>
              </v:group>
            </w:pict>
          </mc:Fallback>
        </mc:AlternateContent>
      </w:r>
      <w:r w:rsidRPr="00D301D4">
        <w:rPr>
          <w:sz w:val="28"/>
        </w:rPr>
        <w:t xml:space="preserve"> </w:t>
      </w:r>
    </w:p>
    <w:p w:rsidR="00C92AA9" w:rsidRPr="00D301D4" w:rsidRDefault="00C92AA9" w:rsidP="00C92AA9">
      <w:pPr>
        <w:jc w:val="both"/>
        <w:rPr>
          <w:sz w:val="28"/>
        </w:rPr>
      </w:pPr>
    </w:p>
    <w:p w:rsidR="00C92AA9" w:rsidRPr="00D301D4" w:rsidRDefault="00C92AA9" w:rsidP="00C92AA9">
      <w:pPr>
        <w:ind w:firstLine="708"/>
        <w:jc w:val="both"/>
        <w:rPr>
          <w:sz w:val="28"/>
        </w:rPr>
      </w:pPr>
    </w:p>
    <w:p w:rsidR="00C92AA9" w:rsidRPr="00D301D4" w:rsidRDefault="00C92AA9" w:rsidP="00C92AA9">
      <w:pPr>
        <w:ind w:firstLine="708"/>
        <w:jc w:val="both"/>
        <w:rPr>
          <w:sz w:val="28"/>
        </w:rPr>
      </w:pPr>
      <w:r w:rsidRPr="00D301D4">
        <w:rPr>
          <w:sz w:val="28"/>
        </w:rPr>
        <w:t>Бунда: МЗ – материаллар за</w:t>
      </w:r>
      <w:r>
        <w:rPr>
          <w:sz w:val="28"/>
        </w:rPr>
        <w:t>ҳ</w:t>
      </w:r>
      <w:r w:rsidRPr="00D301D4">
        <w:rPr>
          <w:sz w:val="28"/>
        </w:rPr>
        <w:t>ираси;</w:t>
      </w:r>
    </w:p>
    <w:p w:rsidR="00C92AA9" w:rsidRPr="00D301D4" w:rsidRDefault="00C92AA9" w:rsidP="00C92AA9">
      <w:pPr>
        <w:ind w:firstLine="708"/>
        <w:jc w:val="both"/>
        <w:rPr>
          <w:sz w:val="28"/>
        </w:rPr>
      </w:pPr>
      <w:r w:rsidRPr="00D301D4">
        <w:rPr>
          <w:sz w:val="28"/>
        </w:rPr>
        <w:t>МИЧ – ма</w:t>
      </w:r>
      <w:r>
        <w:rPr>
          <w:sz w:val="28"/>
        </w:rPr>
        <w:t>ҳ</w:t>
      </w:r>
      <w:r w:rsidRPr="00D301D4">
        <w:rPr>
          <w:sz w:val="28"/>
        </w:rPr>
        <w:t>сулотларнинг ишлаб чи</w:t>
      </w:r>
      <w:r>
        <w:rPr>
          <w:sz w:val="28"/>
        </w:rPr>
        <w:t>қ</w:t>
      </w:r>
      <w:r w:rsidRPr="00D301D4">
        <w:rPr>
          <w:sz w:val="28"/>
        </w:rPr>
        <w:t>аришда ишлатилиши;</w:t>
      </w:r>
    </w:p>
    <w:p w:rsidR="00C92AA9" w:rsidRPr="00D301D4" w:rsidRDefault="00C92AA9" w:rsidP="00C92AA9">
      <w:pPr>
        <w:ind w:firstLine="708"/>
        <w:jc w:val="both"/>
        <w:rPr>
          <w:sz w:val="28"/>
        </w:rPr>
      </w:pPr>
      <w:r w:rsidRPr="00D301D4">
        <w:rPr>
          <w:sz w:val="28"/>
        </w:rPr>
        <w:t>ИЧ – ишлаб чи</w:t>
      </w:r>
      <w:r>
        <w:rPr>
          <w:sz w:val="28"/>
        </w:rPr>
        <w:t>қ</w:t>
      </w:r>
      <w:r w:rsidRPr="00D301D4">
        <w:rPr>
          <w:sz w:val="28"/>
        </w:rPr>
        <w:t>ариш жараёни;</w:t>
      </w:r>
    </w:p>
    <w:p w:rsidR="00C92AA9" w:rsidRPr="00D301D4" w:rsidRDefault="00C92AA9" w:rsidP="00C92AA9">
      <w:pPr>
        <w:ind w:firstLine="708"/>
        <w:jc w:val="both"/>
        <w:rPr>
          <w:sz w:val="28"/>
        </w:rPr>
      </w:pPr>
      <w:r w:rsidRPr="00D301D4">
        <w:rPr>
          <w:sz w:val="28"/>
        </w:rPr>
        <w:t>СТТ – сотишдан тушган тушим.</w:t>
      </w:r>
    </w:p>
    <w:p w:rsidR="00C92AA9" w:rsidRPr="00D301D4" w:rsidRDefault="00C92AA9" w:rsidP="00C92AA9">
      <w:pPr>
        <w:ind w:firstLine="708"/>
        <w:jc w:val="both"/>
        <w:rPr>
          <w:sz w:val="28"/>
        </w:rPr>
      </w:pPr>
      <w:r w:rsidRPr="00D301D4">
        <w:rPr>
          <w:sz w:val="28"/>
        </w:rPr>
        <w:lastRenderedPageBreak/>
        <w:t>Айланма фонларнинг айланиш тезлигини ани</w:t>
      </w:r>
      <w:r>
        <w:rPr>
          <w:sz w:val="28"/>
        </w:rPr>
        <w:t>қ</w:t>
      </w:r>
      <w:r w:rsidRPr="00D301D4">
        <w:rPr>
          <w:sz w:val="28"/>
        </w:rPr>
        <w:t>лаш учун шу даврда сотилган ма</w:t>
      </w:r>
      <w:r>
        <w:rPr>
          <w:sz w:val="28"/>
        </w:rPr>
        <w:t>ҳ</w:t>
      </w:r>
      <w:r w:rsidRPr="00D301D4">
        <w:rPr>
          <w:sz w:val="28"/>
        </w:rPr>
        <w:t xml:space="preserve">сулотлар </w:t>
      </w:r>
      <w:r>
        <w:rPr>
          <w:sz w:val="28"/>
        </w:rPr>
        <w:t>ҳ</w:t>
      </w:r>
      <w:r w:rsidRPr="00D301D4">
        <w:rPr>
          <w:sz w:val="28"/>
        </w:rPr>
        <w:t xml:space="preserve">ажмини айланма фонднинг </w:t>
      </w:r>
      <w:r>
        <w:rPr>
          <w:sz w:val="28"/>
        </w:rPr>
        <w:t>ў</w:t>
      </w:r>
      <w:r w:rsidRPr="00D301D4">
        <w:rPr>
          <w:sz w:val="28"/>
        </w:rPr>
        <w:t xml:space="preserve">ртача </w:t>
      </w:r>
      <w:r>
        <w:rPr>
          <w:sz w:val="28"/>
        </w:rPr>
        <w:t>қ</w:t>
      </w:r>
      <w:r w:rsidRPr="00D301D4">
        <w:rPr>
          <w:sz w:val="28"/>
        </w:rPr>
        <w:t>олди</w:t>
      </w:r>
      <w:r>
        <w:rPr>
          <w:sz w:val="28"/>
        </w:rPr>
        <w:t>ғ</w:t>
      </w:r>
      <w:r w:rsidRPr="00D301D4">
        <w:rPr>
          <w:sz w:val="28"/>
        </w:rPr>
        <w:t>ига б</w:t>
      </w:r>
      <w:r>
        <w:rPr>
          <w:sz w:val="28"/>
        </w:rPr>
        <w:t>ў</w:t>
      </w:r>
      <w:r w:rsidRPr="00D301D4">
        <w:rPr>
          <w:sz w:val="28"/>
        </w:rPr>
        <w:t>линади:</w:t>
      </w:r>
    </w:p>
    <w:p w:rsidR="00C92AA9" w:rsidRPr="00D301D4" w:rsidRDefault="00C92AA9" w:rsidP="00C92AA9">
      <w:pPr>
        <w:jc w:val="both"/>
        <w:rPr>
          <w:sz w:val="28"/>
        </w:rPr>
      </w:pPr>
    </w:p>
    <w:p w:rsidR="00C92AA9" w:rsidRPr="00D301D4" w:rsidRDefault="00C92AA9" w:rsidP="00C92AA9">
      <w:pPr>
        <w:jc w:val="center"/>
        <w:rPr>
          <w:sz w:val="28"/>
        </w:rPr>
      </w:pPr>
      <w:r w:rsidRPr="00D301D4">
        <w:rPr>
          <w:position w:val="-26"/>
          <w:sz w:val="28"/>
        </w:rPr>
        <w:object w:dxaOrig="1240" w:dyaOrig="639">
          <v:shape id="_x0000_i1028" type="#_x0000_t75" style="width:87.05pt;height:37.6pt" o:ole="">
            <v:imagedata r:id="rId12" o:title=""/>
          </v:shape>
          <o:OLEObject Type="Embed" ProgID="Equation.3" ShapeID="_x0000_i1028" DrawAspect="Content" ObjectID="_1413566082" r:id="rId13"/>
        </w:object>
      </w:r>
      <w:r w:rsidRPr="00D301D4">
        <w:rPr>
          <w:sz w:val="28"/>
        </w:rPr>
        <w:t>.</w:t>
      </w:r>
    </w:p>
    <w:p w:rsidR="00C92AA9" w:rsidRPr="00D301D4" w:rsidRDefault="00C92AA9" w:rsidP="00C92AA9">
      <w:pPr>
        <w:pStyle w:val="a7"/>
        <w:rPr>
          <w:rFonts w:ascii="Times New Roman" w:hAnsi="Times New Roman"/>
        </w:rPr>
      </w:pPr>
      <w:r w:rsidRPr="00D301D4">
        <w:rPr>
          <w:rFonts w:ascii="Times New Roman" w:hAnsi="Times New Roman"/>
        </w:rPr>
        <w:t>Бу к</w:t>
      </w:r>
      <w:r>
        <w:rPr>
          <w:rFonts w:ascii="Times New Roman" w:hAnsi="Times New Roman"/>
        </w:rPr>
        <w:t>ў</w:t>
      </w:r>
      <w:r w:rsidRPr="00D301D4">
        <w:rPr>
          <w:rFonts w:ascii="Times New Roman" w:hAnsi="Times New Roman"/>
        </w:rPr>
        <w:t>рсаткичнинг мо</w:t>
      </w:r>
      <w:r>
        <w:rPr>
          <w:rFonts w:ascii="Times New Roman" w:hAnsi="Times New Roman"/>
        </w:rPr>
        <w:t>ҳ</w:t>
      </w:r>
      <w:r w:rsidRPr="00D301D4">
        <w:rPr>
          <w:rFonts w:ascii="Times New Roman" w:hAnsi="Times New Roman"/>
        </w:rPr>
        <w:t>ияти шундаки, у айланма фондларнинг давр мобайнида неча марта айланганини ифодалайди. Масалан, корхона ма</w:t>
      </w:r>
      <w:r>
        <w:rPr>
          <w:rFonts w:ascii="Times New Roman" w:hAnsi="Times New Roman"/>
        </w:rPr>
        <w:t>ҳ</w:t>
      </w:r>
      <w:r w:rsidRPr="00D301D4">
        <w:rPr>
          <w:rFonts w:ascii="Times New Roman" w:hAnsi="Times New Roman"/>
        </w:rPr>
        <w:t>сулотларини сотишдан тушган тушим 2000 млн. с</w:t>
      </w:r>
      <w:r>
        <w:rPr>
          <w:rFonts w:ascii="Times New Roman" w:hAnsi="Times New Roman"/>
        </w:rPr>
        <w:t>ў</w:t>
      </w:r>
      <w:r w:rsidRPr="00D301D4">
        <w:rPr>
          <w:rFonts w:ascii="Times New Roman" w:hAnsi="Times New Roman"/>
        </w:rPr>
        <w:t xml:space="preserve">м, айланма фондларнинг </w:t>
      </w:r>
      <w:r>
        <w:rPr>
          <w:rFonts w:ascii="Times New Roman" w:hAnsi="Times New Roman"/>
        </w:rPr>
        <w:t>ў</w:t>
      </w:r>
      <w:r w:rsidRPr="00D301D4">
        <w:rPr>
          <w:rFonts w:ascii="Times New Roman" w:hAnsi="Times New Roman"/>
        </w:rPr>
        <w:t xml:space="preserve">ртача </w:t>
      </w:r>
      <w:r>
        <w:rPr>
          <w:rFonts w:ascii="Times New Roman" w:hAnsi="Times New Roman"/>
        </w:rPr>
        <w:t>қ</w:t>
      </w:r>
      <w:r w:rsidRPr="00D301D4">
        <w:rPr>
          <w:rFonts w:ascii="Times New Roman" w:hAnsi="Times New Roman"/>
        </w:rPr>
        <w:t>олди</w:t>
      </w:r>
      <w:r>
        <w:rPr>
          <w:rFonts w:ascii="Times New Roman" w:hAnsi="Times New Roman"/>
        </w:rPr>
        <w:t>ғ</w:t>
      </w:r>
      <w:r w:rsidRPr="00D301D4">
        <w:rPr>
          <w:rFonts w:ascii="Times New Roman" w:hAnsi="Times New Roman"/>
        </w:rPr>
        <w:t>и 400 млн. с</w:t>
      </w:r>
      <w:r>
        <w:rPr>
          <w:rFonts w:ascii="Times New Roman" w:hAnsi="Times New Roman"/>
        </w:rPr>
        <w:t>ў</w:t>
      </w:r>
      <w:r w:rsidRPr="00D301D4">
        <w:rPr>
          <w:rFonts w:ascii="Times New Roman" w:hAnsi="Times New Roman"/>
        </w:rPr>
        <w:t xml:space="preserve">м. У </w:t>
      </w:r>
      <w:r>
        <w:rPr>
          <w:rFonts w:ascii="Times New Roman" w:hAnsi="Times New Roman"/>
        </w:rPr>
        <w:t>ҳ</w:t>
      </w:r>
      <w:r w:rsidRPr="00D301D4">
        <w:rPr>
          <w:rFonts w:ascii="Times New Roman" w:hAnsi="Times New Roman"/>
        </w:rPr>
        <w:t>олда К</w:t>
      </w:r>
      <w:r w:rsidRPr="00D301D4">
        <w:rPr>
          <w:rFonts w:ascii="Times New Roman" w:hAnsi="Times New Roman"/>
          <w:vertAlign w:val="subscript"/>
        </w:rPr>
        <w:t>айл</w:t>
      </w:r>
      <w:r w:rsidRPr="00D301D4">
        <w:rPr>
          <w:rFonts w:ascii="Times New Roman" w:hAnsi="Times New Roman"/>
        </w:rPr>
        <w:t xml:space="preserve"> </w:t>
      </w:r>
      <w:r>
        <w:rPr>
          <w:rFonts w:ascii="Times New Roman" w:hAnsi="Times New Roman"/>
        </w:rPr>
        <w:t>қ</w:t>
      </w:r>
      <w:r w:rsidRPr="00D301D4">
        <w:rPr>
          <w:rFonts w:ascii="Times New Roman" w:hAnsi="Times New Roman"/>
        </w:rPr>
        <w:t xml:space="preserve"> 2000/400</w:t>
      </w:r>
      <w:r>
        <w:rPr>
          <w:rFonts w:ascii="Times New Roman" w:hAnsi="Times New Roman"/>
        </w:rPr>
        <w:t>қ</w:t>
      </w:r>
      <w:r w:rsidRPr="00D301D4">
        <w:rPr>
          <w:rFonts w:ascii="Times New Roman" w:hAnsi="Times New Roman"/>
        </w:rPr>
        <w:t>5 марта айланган.</w:t>
      </w:r>
    </w:p>
    <w:p w:rsidR="00C92AA9" w:rsidRPr="00D301D4" w:rsidRDefault="00C92AA9" w:rsidP="00C92AA9">
      <w:pPr>
        <w:pStyle w:val="21"/>
        <w:rPr>
          <w:rFonts w:ascii="Times New Roman" w:hAnsi="Times New Roman"/>
        </w:rPr>
      </w:pPr>
      <w:r w:rsidRPr="00D301D4">
        <w:rPr>
          <w:rFonts w:ascii="Times New Roman" w:hAnsi="Times New Roman"/>
        </w:rPr>
        <w:t>Шундан бир айланиш учун керак б</w:t>
      </w:r>
      <w:r>
        <w:rPr>
          <w:rFonts w:ascii="Times New Roman" w:hAnsi="Times New Roman"/>
        </w:rPr>
        <w:t>ў</w:t>
      </w:r>
      <w:r w:rsidRPr="00D301D4">
        <w:rPr>
          <w:rFonts w:ascii="Times New Roman" w:hAnsi="Times New Roman"/>
        </w:rPr>
        <w:t xml:space="preserve">лган кунлар сонини </w:t>
      </w:r>
      <w:r>
        <w:rPr>
          <w:rFonts w:ascii="Times New Roman" w:hAnsi="Times New Roman"/>
        </w:rPr>
        <w:t>ҳ</w:t>
      </w:r>
      <w:r w:rsidRPr="00D301D4">
        <w:rPr>
          <w:rFonts w:ascii="Times New Roman" w:hAnsi="Times New Roman"/>
        </w:rPr>
        <w:t xml:space="preserve">ам </w:t>
      </w:r>
      <w:r>
        <w:rPr>
          <w:rFonts w:ascii="Times New Roman" w:hAnsi="Times New Roman"/>
        </w:rPr>
        <w:t>ҳ</w:t>
      </w:r>
      <w:r w:rsidRPr="00D301D4">
        <w:rPr>
          <w:rFonts w:ascii="Times New Roman" w:hAnsi="Times New Roman"/>
        </w:rPr>
        <w:t>исоблаш мумкин:</w:t>
      </w:r>
    </w:p>
    <w:p w:rsidR="00C92AA9" w:rsidRPr="00D301D4" w:rsidRDefault="00C92AA9" w:rsidP="00C92AA9">
      <w:pPr>
        <w:ind w:firstLine="720"/>
        <w:rPr>
          <w:sz w:val="28"/>
        </w:rPr>
      </w:pPr>
    </w:p>
    <w:p w:rsidR="00C92AA9" w:rsidRPr="00D301D4" w:rsidRDefault="00C92AA9" w:rsidP="00C92AA9">
      <w:pPr>
        <w:jc w:val="center"/>
        <w:rPr>
          <w:b/>
          <w:sz w:val="28"/>
          <w:vertAlign w:val="subscript"/>
        </w:rPr>
      </w:pPr>
      <w:r w:rsidRPr="00D301D4">
        <w:rPr>
          <w:b/>
          <w:sz w:val="28"/>
        </w:rPr>
        <w:t>К</w:t>
      </w:r>
      <w:r w:rsidRPr="00477D9A">
        <w:rPr>
          <w:b/>
          <w:sz w:val="28"/>
        </w:rPr>
        <w:t>=</w:t>
      </w:r>
      <w:r w:rsidRPr="00D301D4">
        <w:rPr>
          <w:b/>
          <w:sz w:val="28"/>
        </w:rPr>
        <w:t>Т/К</w:t>
      </w:r>
      <w:r w:rsidRPr="00D301D4">
        <w:rPr>
          <w:b/>
          <w:sz w:val="28"/>
          <w:vertAlign w:val="subscript"/>
        </w:rPr>
        <w:t>айл</w:t>
      </w:r>
    </w:p>
    <w:p w:rsidR="00C92AA9" w:rsidRPr="00D301D4" w:rsidRDefault="00C92AA9" w:rsidP="00C92AA9">
      <w:pPr>
        <w:jc w:val="center"/>
        <w:rPr>
          <w:b/>
          <w:sz w:val="28"/>
        </w:rPr>
      </w:pPr>
    </w:p>
    <w:p w:rsidR="00C92AA9" w:rsidRPr="00D301D4" w:rsidRDefault="00C92AA9" w:rsidP="00C92AA9">
      <w:pPr>
        <w:ind w:firstLine="720"/>
        <w:jc w:val="both"/>
        <w:rPr>
          <w:sz w:val="28"/>
        </w:rPr>
      </w:pPr>
      <w:r w:rsidRPr="00D301D4">
        <w:rPr>
          <w:sz w:val="28"/>
        </w:rPr>
        <w:t>Бунда: К</w:t>
      </w:r>
      <w:r w:rsidRPr="00D301D4">
        <w:rPr>
          <w:sz w:val="28"/>
          <w:vertAlign w:val="subscript"/>
        </w:rPr>
        <w:t>айл</w:t>
      </w:r>
      <w:r w:rsidRPr="00D301D4">
        <w:rPr>
          <w:sz w:val="28"/>
        </w:rPr>
        <w:t xml:space="preserve"> – айланиш коеффициенти;</w:t>
      </w:r>
    </w:p>
    <w:p w:rsidR="00C92AA9" w:rsidRPr="00D301D4" w:rsidRDefault="00C92AA9" w:rsidP="00C92AA9">
      <w:pPr>
        <w:ind w:firstLine="720"/>
        <w:jc w:val="both"/>
        <w:rPr>
          <w:sz w:val="28"/>
        </w:rPr>
      </w:pPr>
      <w:r w:rsidRPr="00D301D4">
        <w:rPr>
          <w:sz w:val="28"/>
        </w:rPr>
        <w:t>Т – давр узунлиги (ой – 30 кун, чорак – 90 кун, йил – 360 кун).</w:t>
      </w:r>
    </w:p>
    <w:p w:rsidR="00C92AA9" w:rsidRPr="00D301D4" w:rsidRDefault="00C92AA9" w:rsidP="00C92AA9">
      <w:pPr>
        <w:ind w:firstLine="720"/>
        <w:jc w:val="both"/>
        <w:rPr>
          <w:sz w:val="28"/>
        </w:rPr>
      </w:pPr>
      <w:r w:rsidRPr="00D301D4">
        <w:rPr>
          <w:sz w:val="28"/>
        </w:rPr>
        <w:t xml:space="preserve">Мисолимизда </w:t>
      </w:r>
      <w:r w:rsidRPr="00D301D4">
        <w:rPr>
          <w:position w:val="-24"/>
          <w:sz w:val="28"/>
        </w:rPr>
        <w:object w:dxaOrig="2960" w:dyaOrig="680">
          <v:shape id="_x0000_i1029" type="#_x0000_t75" style="width:148.3pt;height:34.4pt" o:ole="">
            <v:imagedata r:id="rId14" o:title=""/>
          </v:shape>
          <o:OLEObject Type="Embed" ProgID="Equation.3" ShapeID="_x0000_i1029" DrawAspect="Content" ObjectID="_1413566083" r:id="rId15"/>
        </w:object>
      </w:r>
      <w:r w:rsidRPr="00D301D4">
        <w:rPr>
          <w:sz w:val="28"/>
        </w:rPr>
        <w:t>да бир марта а</w:t>
      </w:r>
      <w:r w:rsidRPr="00D301D4">
        <w:rPr>
          <w:sz w:val="28"/>
        </w:rPr>
        <w:tab/>
        <w:t>йланади.</w:t>
      </w:r>
    </w:p>
    <w:p w:rsidR="00C92AA9" w:rsidRPr="00D301D4" w:rsidRDefault="00C92AA9" w:rsidP="00C92AA9">
      <w:pPr>
        <w:ind w:firstLine="720"/>
        <w:jc w:val="both"/>
        <w:rPr>
          <w:sz w:val="28"/>
        </w:rPr>
      </w:pPr>
      <w:r w:rsidRPr="00D301D4">
        <w:rPr>
          <w:sz w:val="28"/>
        </w:rPr>
        <w:t>Бу к</w:t>
      </w:r>
      <w:r>
        <w:rPr>
          <w:sz w:val="28"/>
        </w:rPr>
        <w:t>ў</w:t>
      </w:r>
      <w:r w:rsidRPr="00D301D4">
        <w:rPr>
          <w:sz w:val="28"/>
        </w:rPr>
        <w:t xml:space="preserve">рсаткич </w:t>
      </w:r>
      <w:r>
        <w:rPr>
          <w:sz w:val="28"/>
        </w:rPr>
        <w:t>қ</w:t>
      </w:r>
      <w:r w:rsidRPr="00D301D4">
        <w:rPr>
          <w:sz w:val="28"/>
        </w:rPr>
        <w:t>анчалик кичик б</w:t>
      </w:r>
      <w:r>
        <w:rPr>
          <w:sz w:val="28"/>
        </w:rPr>
        <w:t>ў</w:t>
      </w:r>
      <w:r w:rsidRPr="00D301D4">
        <w:rPr>
          <w:sz w:val="28"/>
        </w:rPr>
        <w:t>лса, айланма фондлар самарадорлиги шунчалик ю</w:t>
      </w:r>
      <w:r>
        <w:rPr>
          <w:sz w:val="28"/>
        </w:rPr>
        <w:t>қ</w:t>
      </w:r>
      <w:r w:rsidRPr="00D301D4">
        <w:rPr>
          <w:sz w:val="28"/>
        </w:rPr>
        <w:t>ори б</w:t>
      </w:r>
      <w:r>
        <w:rPr>
          <w:sz w:val="28"/>
        </w:rPr>
        <w:t>ў</w:t>
      </w:r>
      <w:r w:rsidRPr="00D301D4">
        <w:rPr>
          <w:sz w:val="28"/>
        </w:rPr>
        <w:t>лади.</w:t>
      </w:r>
    </w:p>
    <w:p w:rsidR="00C92AA9" w:rsidRPr="00D301D4" w:rsidRDefault="00C92AA9" w:rsidP="00C92AA9">
      <w:pPr>
        <w:jc w:val="both"/>
        <w:rPr>
          <w:sz w:val="28"/>
        </w:rPr>
      </w:pPr>
    </w:p>
    <w:p w:rsidR="00C92AA9" w:rsidRPr="00D301D4" w:rsidRDefault="00C92AA9" w:rsidP="00C92AA9">
      <w:pPr>
        <w:jc w:val="center"/>
        <w:rPr>
          <w:b/>
          <w:sz w:val="28"/>
        </w:rPr>
      </w:pPr>
      <w:r w:rsidRPr="00D301D4">
        <w:rPr>
          <w:b/>
          <w:sz w:val="28"/>
        </w:rPr>
        <w:t>6.3. Бир бирлик ма</w:t>
      </w:r>
      <w:r>
        <w:rPr>
          <w:b/>
          <w:sz w:val="28"/>
        </w:rPr>
        <w:t>ҳ</w:t>
      </w:r>
      <w:r w:rsidRPr="00D301D4">
        <w:rPr>
          <w:b/>
          <w:sz w:val="28"/>
        </w:rPr>
        <w:t>сулотни ишлаб чи</w:t>
      </w:r>
      <w:r>
        <w:rPr>
          <w:b/>
          <w:sz w:val="28"/>
        </w:rPr>
        <w:t>қ</w:t>
      </w:r>
      <w:r w:rsidRPr="00D301D4">
        <w:rPr>
          <w:b/>
          <w:sz w:val="28"/>
        </w:rPr>
        <w:t xml:space="preserve">ариш учун </w:t>
      </w:r>
      <w:r>
        <w:rPr>
          <w:b/>
          <w:sz w:val="28"/>
        </w:rPr>
        <w:t>қ</w:t>
      </w:r>
      <w:r w:rsidRPr="00D301D4">
        <w:rPr>
          <w:b/>
          <w:sz w:val="28"/>
        </w:rPr>
        <w:t>илинган харажат</w:t>
      </w:r>
    </w:p>
    <w:p w:rsidR="00C92AA9" w:rsidRPr="00D301D4" w:rsidRDefault="00C92AA9" w:rsidP="00C92AA9">
      <w:pPr>
        <w:jc w:val="center"/>
        <w:rPr>
          <w:b/>
          <w:sz w:val="28"/>
        </w:rPr>
      </w:pPr>
    </w:p>
    <w:p w:rsidR="00C92AA9" w:rsidRPr="00D301D4" w:rsidRDefault="00C92AA9" w:rsidP="00C92AA9">
      <w:pPr>
        <w:ind w:firstLine="720"/>
        <w:jc w:val="both"/>
        <w:rPr>
          <w:sz w:val="28"/>
        </w:rPr>
      </w:pPr>
      <w:r w:rsidRPr="00D301D4">
        <w:rPr>
          <w:sz w:val="28"/>
        </w:rPr>
        <w:t>Бир бирлик ма</w:t>
      </w:r>
      <w:r>
        <w:rPr>
          <w:sz w:val="28"/>
        </w:rPr>
        <w:t>ҳ</w:t>
      </w:r>
      <w:r w:rsidRPr="00D301D4">
        <w:rPr>
          <w:sz w:val="28"/>
        </w:rPr>
        <w:t>сулот ишлаб чи</w:t>
      </w:r>
      <w:r>
        <w:rPr>
          <w:sz w:val="28"/>
        </w:rPr>
        <w:t>қ</w:t>
      </w:r>
      <w:r w:rsidRPr="00D301D4">
        <w:rPr>
          <w:sz w:val="28"/>
        </w:rPr>
        <w:t xml:space="preserve">ариш учун </w:t>
      </w:r>
      <w:r>
        <w:rPr>
          <w:sz w:val="28"/>
        </w:rPr>
        <w:t>қ</w:t>
      </w:r>
      <w:r w:rsidRPr="00D301D4">
        <w:rPr>
          <w:sz w:val="28"/>
        </w:rPr>
        <w:t>илинган харажатни ани</w:t>
      </w:r>
      <w:r>
        <w:rPr>
          <w:sz w:val="28"/>
        </w:rPr>
        <w:t>қ</w:t>
      </w:r>
      <w:r w:rsidRPr="00D301D4">
        <w:rPr>
          <w:sz w:val="28"/>
        </w:rPr>
        <w:t xml:space="preserve">лаш учун шу турдаги сарфланган барча моддий харажат натурал </w:t>
      </w:r>
      <w:r>
        <w:rPr>
          <w:sz w:val="28"/>
        </w:rPr>
        <w:t>ҳ</w:t>
      </w:r>
      <w:r w:rsidRPr="00D301D4">
        <w:rPr>
          <w:sz w:val="28"/>
        </w:rPr>
        <w:t>олатда (М) ишлаб чи</w:t>
      </w:r>
      <w:r>
        <w:rPr>
          <w:sz w:val="28"/>
        </w:rPr>
        <w:t>қ</w:t>
      </w:r>
      <w:r w:rsidRPr="00D301D4">
        <w:rPr>
          <w:sz w:val="28"/>
        </w:rPr>
        <w:t>арилган, ишга яро</w:t>
      </w:r>
      <w:r>
        <w:rPr>
          <w:sz w:val="28"/>
        </w:rPr>
        <w:t>қ</w:t>
      </w:r>
      <w:r w:rsidRPr="00D301D4">
        <w:rPr>
          <w:sz w:val="28"/>
        </w:rPr>
        <w:t>ли ма</w:t>
      </w:r>
      <w:r>
        <w:rPr>
          <w:sz w:val="28"/>
        </w:rPr>
        <w:t>ҳ</w:t>
      </w:r>
      <w:r w:rsidRPr="00D301D4">
        <w:rPr>
          <w:sz w:val="28"/>
        </w:rPr>
        <w:t xml:space="preserve">сулот </w:t>
      </w:r>
      <w:r>
        <w:rPr>
          <w:sz w:val="28"/>
        </w:rPr>
        <w:t>ҳ</w:t>
      </w:r>
      <w:r w:rsidRPr="00D301D4">
        <w:rPr>
          <w:sz w:val="28"/>
        </w:rPr>
        <w:t>ажми(</w:t>
      </w:r>
      <w:r w:rsidRPr="00D301D4">
        <w:rPr>
          <w:sz w:val="28"/>
          <w:lang w:val="en-US"/>
        </w:rPr>
        <w:t>q</w:t>
      </w:r>
      <w:r w:rsidRPr="00D301D4">
        <w:rPr>
          <w:sz w:val="28"/>
        </w:rPr>
        <w:t>)га б</w:t>
      </w:r>
      <w:r>
        <w:rPr>
          <w:sz w:val="28"/>
        </w:rPr>
        <w:t>ў</w:t>
      </w:r>
      <w:r w:rsidRPr="00D301D4">
        <w:rPr>
          <w:sz w:val="28"/>
        </w:rPr>
        <w:t>линади:</w:t>
      </w:r>
    </w:p>
    <w:p w:rsidR="00C92AA9" w:rsidRPr="00D301D4" w:rsidRDefault="00C92AA9" w:rsidP="00C92AA9">
      <w:pPr>
        <w:jc w:val="both"/>
        <w:rPr>
          <w:sz w:val="16"/>
        </w:rPr>
      </w:pPr>
    </w:p>
    <w:p w:rsidR="00C92AA9" w:rsidRPr="00D301D4" w:rsidRDefault="00C92AA9" w:rsidP="00C92AA9">
      <w:pPr>
        <w:jc w:val="center"/>
        <w:rPr>
          <w:b/>
          <w:sz w:val="28"/>
        </w:rPr>
      </w:pPr>
      <w:r w:rsidRPr="00D301D4">
        <w:rPr>
          <w:b/>
          <w:sz w:val="28"/>
          <w:lang w:val="en-US"/>
        </w:rPr>
        <w:t>M</w:t>
      </w:r>
      <w:r w:rsidRPr="00477D9A">
        <w:rPr>
          <w:b/>
          <w:sz w:val="28"/>
        </w:rPr>
        <w:t>=</w:t>
      </w:r>
      <w:r w:rsidRPr="00D301D4">
        <w:rPr>
          <w:b/>
          <w:sz w:val="28"/>
          <w:lang w:val="en-US"/>
        </w:rPr>
        <w:t>M</w:t>
      </w:r>
      <w:r w:rsidRPr="00D301D4">
        <w:rPr>
          <w:b/>
          <w:sz w:val="28"/>
        </w:rPr>
        <w:t>:</w:t>
      </w:r>
      <w:r w:rsidRPr="00D301D4">
        <w:rPr>
          <w:b/>
          <w:sz w:val="28"/>
          <w:lang w:val="en-US"/>
        </w:rPr>
        <w:t>q</w:t>
      </w:r>
    </w:p>
    <w:p w:rsidR="00C92AA9" w:rsidRPr="00D301D4" w:rsidRDefault="00C92AA9" w:rsidP="00C92AA9">
      <w:pPr>
        <w:jc w:val="center"/>
        <w:rPr>
          <w:sz w:val="16"/>
        </w:rPr>
      </w:pPr>
    </w:p>
    <w:p w:rsidR="00C92AA9" w:rsidRPr="00D301D4" w:rsidRDefault="00C92AA9" w:rsidP="00C92AA9">
      <w:pPr>
        <w:ind w:firstLine="709"/>
        <w:jc w:val="both"/>
        <w:rPr>
          <w:b/>
          <w:sz w:val="28"/>
        </w:rPr>
      </w:pPr>
      <w:r w:rsidRPr="00D301D4">
        <w:rPr>
          <w:b/>
          <w:sz w:val="28"/>
        </w:rPr>
        <w:t>Бу к</w:t>
      </w:r>
      <w:r>
        <w:rPr>
          <w:b/>
          <w:sz w:val="28"/>
        </w:rPr>
        <w:t>ў</w:t>
      </w:r>
      <w:r w:rsidRPr="00D301D4">
        <w:rPr>
          <w:b/>
          <w:sz w:val="28"/>
        </w:rPr>
        <w:t xml:space="preserve">рсаткични </w:t>
      </w:r>
      <w:r>
        <w:rPr>
          <w:b/>
          <w:sz w:val="28"/>
        </w:rPr>
        <w:t>ҳ</w:t>
      </w:r>
      <w:r w:rsidRPr="00D301D4">
        <w:rPr>
          <w:b/>
          <w:sz w:val="28"/>
        </w:rPr>
        <w:t>ам меъёр б</w:t>
      </w:r>
      <w:r>
        <w:rPr>
          <w:b/>
          <w:sz w:val="28"/>
        </w:rPr>
        <w:t>ў</w:t>
      </w:r>
      <w:r w:rsidRPr="00D301D4">
        <w:rPr>
          <w:b/>
          <w:sz w:val="28"/>
        </w:rPr>
        <w:t xml:space="preserve">йича, </w:t>
      </w:r>
      <w:r>
        <w:rPr>
          <w:b/>
          <w:sz w:val="28"/>
        </w:rPr>
        <w:t>ҳ</w:t>
      </w:r>
      <w:r w:rsidRPr="00D301D4">
        <w:rPr>
          <w:b/>
          <w:sz w:val="28"/>
        </w:rPr>
        <w:t xml:space="preserve">ам амалдагисини </w:t>
      </w:r>
      <w:r>
        <w:rPr>
          <w:b/>
          <w:sz w:val="28"/>
        </w:rPr>
        <w:t>қ</w:t>
      </w:r>
      <w:r w:rsidRPr="00D301D4">
        <w:rPr>
          <w:b/>
          <w:sz w:val="28"/>
        </w:rPr>
        <w:t>уйидаги схема асосида ани</w:t>
      </w:r>
      <w:r>
        <w:rPr>
          <w:b/>
          <w:sz w:val="28"/>
        </w:rPr>
        <w:t>қ</w:t>
      </w:r>
      <w:r w:rsidRPr="00D301D4">
        <w:rPr>
          <w:b/>
          <w:sz w:val="28"/>
        </w:rPr>
        <w:t>лаш мумкин:</w:t>
      </w:r>
    </w:p>
    <w:p w:rsidR="00C92AA9" w:rsidRPr="00D301D4" w:rsidRDefault="00C92AA9" w:rsidP="00C92AA9">
      <w:pPr>
        <w:jc w:val="center"/>
        <w:rPr>
          <w:b/>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2520"/>
        <w:gridCol w:w="1620"/>
        <w:gridCol w:w="2340"/>
        <w:gridCol w:w="1542"/>
      </w:tblGrid>
      <w:tr w:rsidR="00C92AA9" w:rsidRPr="00D301D4" w:rsidTr="00AC0AFC">
        <w:tblPrEx>
          <w:tblCellMar>
            <w:top w:w="0" w:type="dxa"/>
            <w:bottom w:w="0" w:type="dxa"/>
          </w:tblCellMar>
        </w:tblPrEx>
        <w:trPr>
          <w:cantSplit/>
        </w:trPr>
        <w:tc>
          <w:tcPr>
            <w:tcW w:w="9570" w:type="dxa"/>
            <w:gridSpan w:val="5"/>
          </w:tcPr>
          <w:p w:rsidR="00C92AA9" w:rsidRPr="00D301D4" w:rsidRDefault="00C92AA9" w:rsidP="00AC0AFC">
            <w:pPr>
              <w:pStyle w:val="4"/>
              <w:rPr>
                <w:rFonts w:ascii="Times New Roman" w:hAnsi="Times New Roman"/>
              </w:rPr>
            </w:pPr>
            <w:r w:rsidRPr="00D301D4">
              <w:rPr>
                <w:rFonts w:ascii="Times New Roman" w:hAnsi="Times New Roman"/>
              </w:rPr>
              <w:t>Нисбий харажат – жами</w:t>
            </w:r>
          </w:p>
        </w:tc>
      </w:tr>
      <w:tr w:rsidR="00C92AA9" w:rsidRPr="00D301D4" w:rsidTr="00AC0AFC">
        <w:tblPrEx>
          <w:tblCellMar>
            <w:top w:w="0" w:type="dxa"/>
            <w:bottom w:w="0" w:type="dxa"/>
          </w:tblCellMar>
        </w:tblPrEx>
        <w:trPr>
          <w:cantSplit/>
        </w:trPr>
        <w:tc>
          <w:tcPr>
            <w:tcW w:w="1548" w:type="dxa"/>
            <w:vMerge w:val="restart"/>
          </w:tcPr>
          <w:p w:rsidR="00C92AA9" w:rsidRPr="00D301D4" w:rsidRDefault="00C92AA9" w:rsidP="00AC0AFC">
            <w:pPr>
              <w:jc w:val="center"/>
              <w:rPr>
                <w:sz w:val="24"/>
              </w:rPr>
            </w:pPr>
            <w:r w:rsidRPr="00D301D4">
              <w:rPr>
                <w:sz w:val="24"/>
              </w:rPr>
              <w:t>Фойдали харажат</w:t>
            </w:r>
          </w:p>
        </w:tc>
        <w:tc>
          <w:tcPr>
            <w:tcW w:w="6480" w:type="dxa"/>
            <w:gridSpan w:val="3"/>
          </w:tcPr>
          <w:p w:rsidR="00C92AA9" w:rsidRPr="00D301D4" w:rsidRDefault="00C92AA9" w:rsidP="00AC0AFC">
            <w:pPr>
              <w:jc w:val="center"/>
              <w:rPr>
                <w:sz w:val="24"/>
              </w:rPr>
            </w:pPr>
            <w:r w:rsidRPr="00D301D4">
              <w:rPr>
                <w:sz w:val="24"/>
              </w:rPr>
              <w:t>Чи</w:t>
            </w:r>
            <w:r>
              <w:rPr>
                <w:sz w:val="24"/>
              </w:rPr>
              <w:t>қ</w:t>
            </w:r>
            <w:r w:rsidRPr="00D301D4">
              <w:rPr>
                <w:sz w:val="24"/>
              </w:rPr>
              <w:t>индилар</w:t>
            </w:r>
          </w:p>
        </w:tc>
        <w:tc>
          <w:tcPr>
            <w:tcW w:w="1542" w:type="dxa"/>
            <w:vMerge w:val="restart"/>
          </w:tcPr>
          <w:p w:rsidR="00C92AA9" w:rsidRPr="00D301D4" w:rsidRDefault="00C92AA9" w:rsidP="00AC0AFC">
            <w:pPr>
              <w:jc w:val="center"/>
              <w:rPr>
                <w:sz w:val="24"/>
              </w:rPr>
            </w:pPr>
            <w:r w:rsidRPr="00D301D4">
              <w:rPr>
                <w:sz w:val="24"/>
              </w:rPr>
              <w:t>Бракдан й</w:t>
            </w:r>
            <w:r>
              <w:rPr>
                <w:sz w:val="24"/>
              </w:rPr>
              <w:t>ўқ</w:t>
            </w:r>
            <w:r w:rsidRPr="00D301D4">
              <w:rPr>
                <w:sz w:val="24"/>
              </w:rPr>
              <w:t>отув</w:t>
            </w:r>
          </w:p>
        </w:tc>
      </w:tr>
      <w:tr w:rsidR="00C92AA9" w:rsidRPr="00D301D4" w:rsidTr="00AC0AFC">
        <w:tblPrEx>
          <w:tblCellMar>
            <w:top w:w="0" w:type="dxa"/>
            <w:bottom w:w="0" w:type="dxa"/>
          </w:tblCellMar>
        </w:tblPrEx>
        <w:trPr>
          <w:cantSplit/>
        </w:trPr>
        <w:tc>
          <w:tcPr>
            <w:tcW w:w="1548" w:type="dxa"/>
            <w:vMerge/>
          </w:tcPr>
          <w:p w:rsidR="00C92AA9" w:rsidRPr="00D301D4" w:rsidRDefault="00C92AA9" w:rsidP="00AC0AFC">
            <w:pPr>
              <w:jc w:val="center"/>
              <w:rPr>
                <w:sz w:val="24"/>
              </w:rPr>
            </w:pPr>
          </w:p>
        </w:tc>
        <w:tc>
          <w:tcPr>
            <w:tcW w:w="4140" w:type="dxa"/>
            <w:gridSpan w:val="2"/>
          </w:tcPr>
          <w:p w:rsidR="00C92AA9" w:rsidRPr="00D301D4" w:rsidRDefault="00C92AA9" w:rsidP="00AC0AFC">
            <w:pPr>
              <w:jc w:val="center"/>
              <w:rPr>
                <w:sz w:val="24"/>
              </w:rPr>
            </w:pPr>
            <w:r w:rsidRPr="00D301D4">
              <w:rPr>
                <w:sz w:val="24"/>
              </w:rPr>
              <w:t>фойдаланадиган</w:t>
            </w:r>
          </w:p>
        </w:tc>
        <w:tc>
          <w:tcPr>
            <w:tcW w:w="2340" w:type="dxa"/>
            <w:vMerge w:val="restart"/>
          </w:tcPr>
          <w:p w:rsidR="00C92AA9" w:rsidRPr="00D301D4" w:rsidRDefault="00C92AA9" w:rsidP="00AC0AFC">
            <w:pPr>
              <w:jc w:val="center"/>
              <w:rPr>
                <w:sz w:val="24"/>
              </w:rPr>
            </w:pPr>
            <w:r w:rsidRPr="00D301D4">
              <w:rPr>
                <w:sz w:val="24"/>
              </w:rPr>
              <w:t>фойдаланмайдиган</w:t>
            </w:r>
          </w:p>
        </w:tc>
        <w:tc>
          <w:tcPr>
            <w:tcW w:w="1542" w:type="dxa"/>
            <w:vMerge/>
          </w:tcPr>
          <w:p w:rsidR="00C92AA9" w:rsidRPr="00D301D4" w:rsidRDefault="00C92AA9" w:rsidP="00AC0AFC">
            <w:pPr>
              <w:jc w:val="center"/>
              <w:rPr>
                <w:sz w:val="24"/>
              </w:rPr>
            </w:pPr>
          </w:p>
        </w:tc>
      </w:tr>
      <w:tr w:rsidR="00C92AA9" w:rsidRPr="00D301D4" w:rsidTr="00AC0AFC">
        <w:tblPrEx>
          <w:tblCellMar>
            <w:top w:w="0" w:type="dxa"/>
            <w:bottom w:w="0" w:type="dxa"/>
          </w:tblCellMar>
        </w:tblPrEx>
        <w:trPr>
          <w:cantSplit/>
        </w:trPr>
        <w:tc>
          <w:tcPr>
            <w:tcW w:w="1548" w:type="dxa"/>
            <w:vMerge/>
          </w:tcPr>
          <w:p w:rsidR="00C92AA9" w:rsidRPr="00D301D4" w:rsidRDefault="00C92AA9" w:rsidP="00AC0AFC">
            <w:pPr>
              <w:jc w:val="center"/>
              <w:rPr>
                <w:sz w:val="24"/>
              </w:rPr>
            </w:pPr>
          </w:p>
        </w:tc>
        <w:tc>
          <w:tcPr>
            <w:tcW w:w="2520" w:type="dxa"/>
          </w:tcPr>
          <w:p w:rsidR="00C92AA9" w:rsidRPr="00D301D4" w:rsidRDefault="00C92AA9" w:rsidP="00AC0AFC">
            <w:pPr>
              <w:jc w:val="center"/>
              <w:rPr>
                <w:sz w:val="24"/>
              </w:rPr>
            </w:pPr>
            <w:r w:rsidRPr="00D301D4">
              <w:rPr>
                <w:sz w:val="24"/>
              </w:rPr>
              <w:t>материаллардан ишлаб чи</w:t>
            </w:r>
            <w:r>
              <w:rPr>
                <w:sz w:val="24"/>
              </w:rPr>
              <w:t>қ</w:t>
            </w:r>
            <w:r w:rsidRPr="00D301D4">
              <w:rPr>
                <w:sz w:val="24"/>
              </w:rPr>
              <w:t>аришга киритиш жараёнида</w:t>
            </w:r>
          </w:p>
        </w:tc>
        <w:tc>
          <w:tcPr>
            <w:tcW w:w="1620" w:type="dxa"/>
          </w:tcPr>
          <w:p w:rsidR="00C92AA9" w:rsidRPr="00D301D4" w:rsidRDefault="00C92AA9" w:rsidP="00AC0AFC">
            <w:pPr>
              <w:jc w:val="center"/>
              <w:rPr>
                <w:sz w:val="24"/>
              </w:rPr>
            </w:pPr>
            <w:r w:rsidRPr="00D301D4">
              <w:rPr>
                <w:sz w:val="24"/>
              </w:rPr>
              <w:t>Ишлов бериш ва</w:t>
            </w:r>
            <w:r>
              <w:rPr>
                <w:sz w:val="24"/>
              </w:rPr>
              <w:t>қ</w:t>
            </w:r>
            <w:r w:rsidRPr="00D301D4">
              <w:rPr>
                <w:sz w:val="24"/>
              </w:rPr>
              <w:t>тида</w:t>
            </w:r>
          </w:p>
        </w:tc>
        <w:tc>
          <w:tcPr>
            <w:tcW w:w="2340" w:type="dxa"/>
            <w:vMerge/>
          </w:tcPr>
          <w:p w:rsidR="00C92AA9" w:rsidRPr="00D301D4" w:rsidRDefault="00C92AA9" w:rsidP="00AC0AFC">
            <w:pPr>
              <w:jc w:val="center"/>
              <w:rPr>
                <w:sz w:val="24"/>
              </w:rPr>
            </w:pPr>
          </w:p>
        </w:tc>
        <w:tc>
          <w:tcPr>
            <w:tcW w:w="1542" w:type="dxa"/>
            <w:vMerge/>
          </w:tcPr>
          <w:p w:rsidR="00C92AA9" w:rsidRPr="00D301D4" w:rsidRDefault="00C92AA9" w:rsidP="00AC0AFC">
            <w:pPr>
              <w:jc w:val="center"/>
              <w:rPr>
                <w:sz w:val="24"/>
              </w:rPr>
            </w:pPr>
          </w:p>
        </w:tc>
      </w:tr>
    </w:tbl>
    <w:p w:rsidR="00C92AA9" w:rsidRPr="00D301D4" w:rsidRDefault="00C92AA9" w:rsidP="00C92AA9">
      <w:pPr>
        <w:jc w:val="center"/>
        <w:rPr>
          <w:b/>
          <w:sz w:val="24"/>
        </w:rPr>
      </w:pPr>
    </w:p>
    <w:p w:rsidR="00C92AA9" w:rsidRPr="00D301D4" w:rsidRDefault="00C92AA9" w:rsidP="00C92AA9">
      <w:pPr>
        <w:ind w:firstLine="720"/>
        <w:jc w:val="both"/>
        <w:rPr>
          <w:sz w:val="28"/>
        </w:rPr>
      </w:pPr>
      <w:r w:rsidRPr="00D301D4">
        <w:rPr>
          <w:sz w:val="28"/>
        </w:rPr>
        <w:lastRenderedPageBreak/>
        <w:t>Фойдали харажат ишчи чизмалар, технологик карталар ва бош</w:t>
      </w:r>
      <w:r>
        <w:rPr>
          <w:sz w:val="28"/>
        </w:rPr>
        <w:t>қ</w:t>
      </w:r>
      <w:r w:rsidRPr="00D301D4">
        <w:rPr>
          <w:sz w:val="28"/>
        </w:rPr>
        <w:t xml:space="preserve">а технологик карталар – </w:t>
      </w:r>
      <w:r>
        <w:rPr>
          <w:sz w:val="28"/>
        </w:rPr>
        <w:t>ҳ</w:t>
      </w:r>
      <w:r w:rsidRPr="00D301D4">
        <w:rPr>
          <w:sz w:val="28"/>
        </w:rPr>
        <w:t>ужжатлар асосида ани</w:t>
      </w:r>
      <w:r>
        <w:rPr>
          <w:sz w:val="28"/>
        </w:rPr>
        <w:t>қ</w:t>
      </w:r>
      <w:r w:rsidRPr="00D301D4">
        <w:rPr>
          <w:sz w:val="28"/>
        </w:rPr>
        <w:t>ланади ва у бир дона ма</w:t>
      </w:r>
      <w:r>
        <w:rPr>
          <w:sz w:val="28"/>
        </w:rPr>
        <w:t>ҳ</w:t>
      </w:r>
      <w:r w:rsidRPr="00D301D4">
        <w:rPr>
          <w:sz w:val="28"/>
        </w:rPr>
        <w:t xml:space="preserve">сулот таркибида моддалардан </w:t>
      </w:r>
      <w:r>
        <w:rPr>
          <w:sz w:val="28"/>
        </w:rPr>
        <w:t>қ</w:t>
      </w:r>
      <w:r w:rsidRPr="00D301D4">
        <w:rPr>
          <w:sz w:val="28"/>
        </w:rPr>
        <w:t xml:space="preserve">анча борлигини ифодалайди. Масалан, бир столнинг </w:t>
      </w:r>
      <w:r>
        <w:rPr>
          <w:sz w:val="28"/>
        </w:rPr>
        <w:t>ҳ</w:t>
      </w:r>
      <w:r w:rsidRPr="00D301D4">
        <w:rPr>
          <w:sz w:val="28"/>
        </w:rPr>
        <w:t xml:space="preserve">ажми (150х 70см) ва </w:t>
      </w:r>
      <w:r>
        <w:rPr>
          <w:sz w:val="28"/>
        </w:rPr>
        <w:t>қ</w:t>
      </w:r>
      <w:r w:rsidRPr="00D301D4">
        <w:rPr>
          <w:sz w:val="28"/>
        </w:rPr>
        <w:t>олди</w:t>
      </w:r>
      <w:r>
        <w:rPr>
          <w:sz w:val="28"/>
        </w:rPr>
        <w:t>ғ</w:t>
      </w:r>
      <w:r w:rsidRPr="00D301D4">
        <w:rPr>
          <w:sz w:val="28"/>
        </w:rPr>
        <w:t xml:space="preserve">и </w:t>
      </w:r>
      <w:smartTag w:uri="urn:schemas-microsoft-com:office:smarttags" w:element="metricconverter">
        <w:smartTagPr>
          <w:attr w:name="ProductID" w:val="2 см"/>
        </w:smartTagPr>
        <w:r w:rsidRPr="00D301D4">
          <w:rPr>
            <w:sz w:val="28"/>
          </w:rPr>
          <w:t>2 см</w:t>
        </w:r>
      </w:smartTag>
      <w:r w:rsidRPr="00D301D4">
        <w:rPr>
          <w:sz w:val="28"/>
        </w:rPr>
        <w:t>. б</w:t>
      </w:r>
      <w:r>
        <w:rPr>
          <w:sz w:val="28"/>
        </w:rPr>
        <w:t>ў</w:t>
      </w:r>
      <w:r w:rsidRPr="00D301D4">
        <w:rPr>
          <w:sz w:val="28"/>
        </w:rPr>
        <w:t>лса, унга сарфланадиган ДСП ми</w:t>
      </w:r>
      <w:r>
        <w:rPr>
          <w:sz w:val="28"/>
        </w:rPr>
        <w:t>қ</w:t>
      </w:r>
      <w:r w:rsidRPr="00D301D4">
        <w:rPr>
          <w:sz w:val="28"/>
        </w:rPr>
        <w:t xml:space="preserve">дори </w:t>
      </w:r>
      <w:smartTag w:uri="urn:schemas-microsoft-com:office:smarttags" w:element="metricconverter">
        <w:smartTagPr>
          <w:attr w:name="ProductID" w:val="0,021 м3"/>
        </w:smartTagPr>
        <w:r w:rsidRPr="00D301D4">
          <w:rPr>
            <w:sz w:val="28"/>
          </w:rPr>
          <w:t>0,021 м</w:t>
        </w:r>
        <w:r w:rsidRPr="00D301D4">
          <w:rPr>
            <w:sz w:val="28"/>
            <w:vertAlign w:val="superscript"/>
          </w:rPr>
          <w:t>3</w:t>
        </w:r>
      </w:smartTag>
      <w:r w:rsidRPr="00D301D4">
        <w:rPr>
          <w:sz w:val="28"/>
        </w:rPr>
        <w:t xml:space="preserve"> б</w:t>
      </w:r>
      <w:r>
        <w:rPr>
          <w:sz w:val="28"/>
        </w:rPr>
        <w:t>ў</w:t>
      </w:r>
      <w:r w:rsidRPr="00D301D4">
        <w:rPr>
          <w:sz w:val="28"/>
        </w:rPr>
        <w:t>лади (150х70</w:t>
      </w:r>
      <w:r>
        <w:rPr>
          <w:sz w:val="28"/>
        </w:rPr>
        <w:t>қ</w:t>
      </w:r>
      <w:r w:rsidRPr="00D301D4">
        <w:rPr>
          <w:sz w:val="28"/>
        </w:rPr>
        <w:t>21000 см</w:t>
      </w:r>
      <w:r w:rsidRPr="00D301D4">
        <w:rPr>
          <w:sz w:val="28"/>
          <w:vertAlign w:val="superscript"/>
        </w:rPr>
        <w:t>3</w:t>
      </w:r>
      <w:r w:rsidRPr="00D301D4">
        <w:rPr>
          <w:sz w:val="28"/>
        </w:rPr>
        <w:t xml:space="preserve"> ёки </w:t>
      </w:r>
      <w:smartTag w:uri="urn:schemas-microsoft-com:office:smarttags" w:element="metricconverter">
        <w:smartTagPr>
          <w:attr w:name="ProductID" w:val="0,021 м3"/>
        </w:smartTagPr>
        <w:r w:rsidRPr="00D301D4">
          <w:rPr>
            <w:sz w:val="28"/>
          </w:rPr>
          <w:t>0,021 м</w:t>
        </w:r>
        <w:r w:rsidRPr="00D301D4">
          <w:rPr>
            <w:sz w:val="28"/>
            <w:vertAlign w:val="superscript"/>
          </w:rPr>
          <w:t>3</w:t>
        </w:r>
      </w:smartTag>
      <w:r w:rsidRPr="00D301D4">
        <w:rPr>
          <w:sz w:val="28"/>
        </w:rPr>
        <w:t>).</w:t>
      </w:r>
    </w:p>
    <w:p w:rsidR="00C92AA9" w:rsidRPr="00D301D4" w:rsidRDefault="00C92AA9" w:rsidP="00C92AA9">
      <w:pPr>
        <w:pStyle w:val="21"/>
        <w:ind w:firstLine="709"/>
        <w:rPr>
          <w:rFonts w:ascii="Times New Roman" w:hAnsi="Times New Roman"/>
        </w:rPr>
      </w:pPr>
      <w:r w:rsidRPr="00D301D4">
        <w:rPr>
          <w:rFonts w:ascii="Times New Roman" w:hAnsi="Times New Roman"/>
        </w:rPr>
        <w:t>Материалларни ишлаб чи</w:t>
      </w:r>
      <w:r>
        <w:rPr>
          <w:rFonts w:ascii="Times New Roman" w:hAnsi="Times New Roman"/>
        </w:rPr>
        <w:t>қ</w:t>
      </w:r>
      <w:r w:rsidRPr="00D301D4">
        <w:rPr>
          <w:rFonts w:ascii="Times New Roman" w:hAnsi="Times New Roman"/>
        </w:rPr>
        <w:t>аришга киритиш жараёнидаги чи</w:t>
      </w:r>
      <w:r>
        <w:rPr>
          <w:rFonts w:ascii="Times New Roman" w:hAnsi="Times New Roman"/>
        </w:rPr>
        <w:t>қ</w:t>
      </w:r>
      <w:r w:rsidRPr="00D301D4">
        <w:rPr>
          <w:rFonts w:ascii="Times New Roman" w:hAnsi="Times New Roman"/>
        </w:rPr>
        <w:t xml:space="preserve">инди шу </w:t>
      </w:r>
      <w:r>
        <w:rPr>
          <w:rFonts w:ascii="Times New Roman" w:hAnsi="Times New Roman"/>
        </w:rPr>
        <w:t>ҳ</w:t>
      </w:r>
      <w:r w:rsidRPr="00D301D4">
        <w:rPr>
          <w:rFonts w:ascii="Times New Roman" w:hAnsi="Times New Roman"/>
        </w:rPr>
        <w:t>олатда пайдо б</w:t>
      </w:r>
      <w:r>
        <w:rPr>
          <w:rFonts w:ascii="Times New Roman" w:hAnsi="Times New Roman"/>
        </w:rPr>
        <w:t>ў</w:t>
      </w:r>
      <w:r w:rsidRPr="00D301D4">
        <w:rPr>
          <w:rFonts w:ascii="Times New Roman" w:hAnsi="Times New Roman"/>
        </w:rPr>
        <w:t xml:space="preserve">ладики, </w:t>
      </w:r>
      <w:r>
        <w:rPr>
          <w:rFonts w:ascii="Times New Roman" w:hAnsi="Times New Roman"/>
        </w:rPr>
        <w:t>қ</w:t>
      </w:r>
      <w:r w:rsidRPr="00D301D4">
        <w:rPr>
          <w:rFonts w:ascii="Times New Roman" w:hAnsi="Times New Roman"/>
        </w:rPr>
        <w:t xml:space="preserve">ачонки бевосита омборда берилган </w:t>
      </w:r>
      <w:r>
        <w:rPr>
          <w:rFonts w:ascii="Times New Roman" w:hAnsi="Times New Roman"/>
        </w:rPr>
        <w:t>ҳ</w:t>
      </w:r>
      <w:r w:rsidRPr="00D301D4">
        <w:rPr>
          <w:rFonts w:ascii="Times New Roman" w:hAnsi="Times New Roman"/>
        </w:rPr>
        <w:t>ажм (размер)лар б</w:t>
      </w:r>
      <w:r>
        <w:rPr>
          <w:rFonts w:ascii="Times New Roman" w:hAnsi="Times New Roman"/>
        </w:rPr>
        <w:t>ў</w:t>
      </w:r>
      <w:r w:rsidRPr="00D301D4">
        <w:rPr>
          <w:rFonts w:ascii="Times New Roman" w:hAnsi="Times New Roman"/>
        </w:rPr>
        <w:t>йича материаллар бичилса (масалан, п</w:t>
      </w:r>
      <w:r>
        <w:rPr>
          <w:rFonts w:ascii="Times New Roman" w:hAnsi="Times New Roman"/>
        </w:rPr>
        <w:t>ў</w:t>
      </w:r>
      <w:r w:rsidRPr="00D301D4">
        <w:rPr>
          <w:rFonts w:ascii="Times New Roman" w:hAnsi="Times New Roman"/>
        </w:rPr>
        <w:t>лат парчасини металл конструкциялар цехига узатиш учун берилган узунлик б</w:t>
      </w:r>
      <w:r>
        <w:rPr>
          <w:rFonts w:ascii="Times New Roman" w:hAnsi="Times New Roman"/>
        </w:rPr>
        <w:t>ў</w:t>
      </w:r>
      <w:r w:rsidRPr="00D301D4">
        <w:rPr>
          <w:rFonts w:ascii="Times New Roman" w:hAnsi="Times New Roman"/>
        </w:rPr>
        <w:t>йича б</w:t>
      </w:r>
      <w:r>
        <w:rPr>
          <w:rFonts w:ascii="Times New Roman" w:hAnsi="Times New Roman"/>
        </w:rPr>
        <w:t>ў</w:t>
      </w:r>
      <w:r w:rsidRPr="00D301D4">
        <w:rPr>
          <w:rFonts w:ascii="Times New Roman" w:hAnsi="Times New Roman"/>
        </w:rPr>
        <w:t>лакларга ажратилса). Бунда утиллаштириш мумкин б</w:t>
      </w:r>
      <w:r>
        <w:rPr>
          <w:rFonts w:ascii="Times New Roman" w:hAnsi="Times New Roman"/>
        </w:rPr>
        <w:t>ў</w:t>
      </w:r>
      <w:r w:rsidRPr="00D301D4">
        <w:rPr>
          <w:rFonts w:ascii="Times New Roman" w:hAnsi="Times New Roman"/>
        </w:rPr>
        <w:t>лган чи</w:t>
      </w:r>
      <w:r>
        <w:rPr>
          <w:rFonts w:ascii="Times New Roman" w:hAnsi="Times New Roman"/>
        </w:rPr>
        <w:t>қ</w:t>
      </w:r>
      <w:r w:rsidRPr="00D301D4">
        <w:rPr>
          <w:rFonts w:ascii="Times New Roman" w:hAnsi="Times New Roman"/>
        </w:rPr>
        <w:t xml:space="preserve">индилар </w:t>
      </w:r>
      <w:r>
        <w:rPr>
          <w:rFonts w:ascii="Times New Roman" w:hAnsi="Times New Roman"/>
        </w:rPr>
        <w:t>ҳ</w:t>
      </w:r>
      <w:r w:rsidRPr="00D301D4">
        <w:rPr>
          <w:rFonts w:ascii="Times New Roman" w:hAnsi="Times New Roman"/>
        </w:rPr>
        <w:t xml:space="preserve">ам </w:t>
      </w:r>
      <w:r>
        <w:rPr>
          <w:rFonts w:ascii="Times New Roman" w:hAnsi="Times New Roman"/>
        </w:rPr>
        <w:t>ҳ</w:t>
      </w:r>
      <w:r w:rsidRPr="00D301D4">
        <w:rPr>
          <w:rFonts w:ascii="Times New Roman" w:hAnsi="Times New Roman"/>
        </w:rPr>
        <w:t>осил б</w:t>
      </w:r>
      <w:r>
        <w:rPr>
          <w:rFonts w:ascii="Times New Roman" w:hAnsi="Times New Roman"/>
        </w:rPr>
        <w:t>ў</w:t>
      </w:r>
      <w:r w:rsidRPr="00D301D4">
        <w:rPr>
          <w:rFonts w:ascii="Times New Roman" w:hAnsi="Times New Roman"/>
        </w:rPr>
        <w:t>лади (</w:t>
      </w:r>
      <w:r>
        <w:rPr>
          <w:rFonts w:ascii="Times New Roman" w:hAnsi="Times New Roman"/>
        </w:rPr>
        <w:t>қ</w:t>
      </w:r>
      <w:r w:rsidRPr="00D301D4">
        <w:rPr>
          <w:rFonts w:ascii="Times New Roman" w:hAnsi="Times New Roman"/>
        </w:rPr>
        <w:t>ий</w:t>
      </w:r>
      <w:r>
        <w:rPr>
          <w:rFonts w:ascii="Times New Roman" w:hAnsi="Times New Roman"/>
        </w:rPr>
        <w:t>қ</w:t>
      </w:r>
      <w:r w:rsidRPr="00D301D4">
        <w:rPr>
          <w:rFonts w:ascii="Times New Roman" w:hAnsi="Times New Roman"/>
        </w:rPr>
        <w:t xml:space="preserve">индиларни металломга топшириш мумкин ёки </w:t>
      </w:r>
      <w:r>
        <w:rPr>
          <w:rFonts w:ascii="Times New Roman" w:hAnsi="Times New Roman"/>
        </w:rPr>
        <w:t>қ</w:t>
      </w:r>
      <w:r w:rsidRPr="00D301D4">
        <w:rPr>
          <w:rFonts w:ascii="Times New Roman" w:hAnsi="Times New Roman"/>
        </w:rPr>
        <w:t xml:space="preserve">айта эритса </w:t>
      </w:r>
      <w:r>
        <w:rPr>
          <w:rFonts w:ascii="Times New Roman" w:hAnsi="Times New Roman"/>
        </w:rPr>
        <w:t>ҳ</w:t>
      </w:r>
      <w:r w:rsidRPr="00D301D4">
        <w:rPr>
          <w:rFonts w:ascii="Times New Roman" w:hAnsi="Times New Roman"/>
        </w:rPr>
        <w:t>ам б</w:t>
      </w:r>
      <w:r>
        <w:rPr>
          <w:rFonts w:ascii="Times New Roman" w:hAnsi="Times New Roman"/>
        </w:rPr>
        <w:t>ў</w:t>
      </w:r>
      <w:r w:rsidRPr="00D301D4">
        <w:rPr>
          <w:rFonts w:ascii="Times New Roman" w:hAnsi="Times New Roman"/>
        </w:rPr>
        <w:t>лади), уларни мавжуд технолгия б</w:t>
      </w:r>
      <w:r>
        <w:rPr>
          <w:rFonts w:ascii="Times New Roman" w:hAnsi="Times New Roman"/>
        </w:rPr>
        <w:t>ў</w:t>
      </w:r>
      <w:r w:rsidRPr="00D301D4">
        <w:rPr>
          <w:rFonts w:ascii="Times New Roman" w:hAnsi="Times New Roman"/>
        </w:rPr>
        <w:t>йича ишлатиш мумкин эмас.</w:t>
      </w:r>
    </w:p>
    <w:p w:rsidR="00C92AA9" w:rsidRPr="00D301D4" w:rsidRDefault="00C92AA9" w:rsidP="00C92AA9">
      <w:pPr>
        <w:ind w:firstLine="709"/>
        <w:jc w:val="both"/>
        <w:rPr>
          <w:sz w:val="28"/>
        </w:rPr>
      </w:pPr>
      <w:r w:rsidRPr="00D301D4">
        <w:rPr>
          <w:sz w:val="28"/>
        </w:rPr>
        <w:t xml:space="preserve">Цехларда ишлов беришда </w:t>
      </w:r>
      <w:r>
        <w:rPr>
          <w:sz w:val="28"/>
        </w:rPr>
        <w:t>ҳ</w:t>
      </w:r>
      <w:r w:rsidRPr="00D301D4">
        <w:rPr>
          <w:sz w:val="28"/>
        </w:rPr>
        <w:t>осил б</w:t>
      </w:r>
      <w:r>
        <w:rPr>
          <w:sz w:val="28"/>
        </w:rPr>
        <w:t>ў</w:t>
      </w:r>
      <w:r w:rsidRPr="00D301D4">
        <w:rPr>
          <w:sz w:val="28"/>
        </w:rPr>
        <w:t>лган чи</w:t>
      </w:r>
      <w:r>
        <w:rPr>
          <w:sz w:val="28"/>
        </w:rPr>
        <w:t>қ</w:t>
      </w:r>
      <w:r w:rsidRPr="00D301D4">
        <w:rPr>
          <w:sz w:val="28"/>
        </w:rPr>
        <w:t xml:space="preserve">индилар фойдаланадиган ва фойдаланиломайдиганларга ажратилади. ДСПни цехда </w:t>
      </w:r>
      <w:r>
        <w:rPr>
          <w:sz w:val="28"/>
        </w:rPr>
        <w:t>қ</w:t>
      </w:r>
      <w:r w:rsidRPr="00D301D4">
        <w:rPr>
          <w:sz w:val="28"/>
        </w:rPr>
        <w:t>айта ишлаш ва</w:t>
      </w:r>
      <w:r>
        <w:rPr>
          <w:sz w:val="28"/>
        </w:rPr>
        <w:t>қ</w:t>
      </w:r>
      <w:r w:rsidRPr="00D301D4">
        <w:rPr>
          <w:sz w:val="28"/>
        </w:rPr>
        <w:t>тида ишлатиладиган чи</w:t>
      </w:r>
      <w:r>
        <w:rPr>
          <w:sz w:val="28"/>
        </w:rPr>
        <w:t>қ</w:t>
      </w:r>
      <w:r w:rsidRPr="00D301D4">
        <w:rPr>
          <w:sz w:val="28"/>
        </w:rPr>
        <w:t>итлар (</w:t>
      </w:r>
      <w:r>
        <w:rPr>
          <w:sz w:val="28"/>
        </w:rPr>
        <w:t>қ</w:t>
      </w:r>
      <w:r w:rsidRPr="00D301D4">
        <w:rPr>
          <w:sz w:val="28"/>
        </w:rPr>
        <w:t>ир</w:t>
      </w:r>
      <w:r>
        <w:rPr>
          <w:sz w:val="28"/>
        </w:rPr>
        <w:t>қ</w:t>
      </w:r>
      <w:r w:rsidRPr="00D301D4">
        <w:rPr>
          <w:sz w:val="28"/>
        </w:rPr>
        <w:t xml:space="preserve">илган рейка ва </w:t>
      </w:r>
      <w:r>
        <w:rPr>
          <w:sz w:val="28"/>
        </w:rPr>
        <w:t>ҳ</w:t>
      </w:r>
      <w:r w:rsidRPr="00D301D4">
        <w:rPr>
          <w:sz w:val="28"/>
        </w:rPr>
        <w:t>.к) билан бирга ишлатиб б</w:t>
      </w:r>
      <w:r>
        <w:rPr>
          <w:sz w:val="28"/>
        </w:rPr>
        <w:t>ў</w:t>
      </w:r>
      <w:r w:rsidRPr="00D301D4">
        <w:rPr>
          <w:sz w:val="28"/>
        </w:rPr>
        <w:t xml:space="preserve">лмайдиган (кесишда </w:t>
      </w:r>
      <w:r>
        <w:rPr>
          <w:sz w:val="28"/>
        </w:rPr>
        <w:t>ҳ</w:t>
      </w:r>
      <w:r w:rsidRPr="00D301D4">
        <w:rPr>
          <w:sz w:val="28"/>
        </w:rPr>
        <w:t>осил б</w:t>
      </w:r>
      <w:r>
        <w:rPr>
          <w:sz w:val="28"/>
        </w:rPr>
        <w:t>ў</w:t>
      </w:r>
      <w:r w:rsidRPr="00D301D4">
        <w:rPr>
          <w:sz w:val="28"/>
        </w:rPr>
        <w:t xml:space="preserve">лган </w:t>
      </w:r>
      <w:r>
        <w:rPr>
          <w:sz w:val="28"/>
        </w:rPr>
        <w:t>қ</w:t>
      </w:r>
      <w:r w:rsidRPr="00D301D4">
        <w:rPr>
          <w:sz w:val="28"/>
        </w:rPr>
        <w:t>ипи</w:t>
      </w:r>
      <w:r>
        <w:rPr>
          <w:sz w:val="28"/>
        </w:rPr>
        <w:t>қ</w:t>
      </w:r>
      <w:r w:rsidRPr="00D301D4">
        <w:rPr>
          <w:sz w:val="28"/>
        </w:rPr>
        <w:t>лар, текислаш ва</w:t>
      </w:r>
      <w:r>
        <w:rPr>
          <w:sz w:val="28"/>
        </w:rPr>
        <w:t>қ</w:t>
      </w:r>
      <w:r w:rsidRPr="00D301D4">
        <w:rPr>
          <w:sz w:val="28"/>
        </w:rPr>
        <w:t xml:space="preserve">тида </w:t>
      </w:r>
      <w:r>
        <w:rPr>
          <w:sz w:val="28"/>
        </w:rPr>
        <w:t>ҳ</w:t>
      </w:r>
      <w:r w:rsidRPr="00D301D4">
        <w:rPr>
          <w:sz w:val="28"/>
        </w:rPr>
        <w:t>осил б</w:t>
      </w:r>
      <w:r>
        <w:rPr>
          <w:sz w:val="28"/>
        </w:rPr>
        <w:t>ў</w:t>
      </w:r>
      <w:r w:rsidRPr="00D301D4">
        <w:rPr>
          <w:sz w:val="28"/>
        </w:rPr>
        <w:t xml:space="preserve">лган чанг ва </w:t>
      </w:r>
      <w:r>
        <w:rPr>
          <w:sz w:val="28"/>
        </w:rPr>
        <w:t>ҳ</w:t>
      </w:r>
      <w:r w:rsidRPr="00D301D4">
        <w:rPr>
          <w:sz w:val="28"/>
        </w:rPr>
        <w:t>.к.) чи</w:t>
      </w:r>
      <w:r>
        <w:rPr>
          <w:sz w:val="28"/>
        </w:rPr>
        <w:t>қ</w:t>
      </w:r>
      <w:r w:rsidRPr="00D301D4">
        <w:rPr>
          <w:sz w:val="28"/>
        </w:rPr>
        <w:t xml:space="preserve">индилар  </w:t>
      </w:r>
      <w:r>
        <w:rPr>
          <w:sz w:val="28"/>
        </w:rPr>
        <w:t>ҳ</w:t>
      </w:r>
      <w:r w:rsidRPr="00D301D4">
        <w:rPr>
          <w:sz w:val="28"/>
        </w:rPr>
        <w:t xml:space="preserve">ам </w:t>
      </w:r>
      <w:r>
        <w:rPr>
          <w:sz w:val="28"/>
        </w:rPr>
        <w:t>ҳ</w:t>
      </w:r>
      <w:r w:rsidRPr="00D301D4">
        <w:rPr>
          <w:sz w:val="28"/>
        </w:rPr>
        <w:t>осил б</w:t>
      </w:r>
      <w:r>
        <w:rPr>
          <w:sz w:val="28"/>
        </w:rPr>
        <w:t>ў</w:t>
      </w:r>
      <w:r w:rsidRPr="00D301D4">
        <w:rPr>
          <w:sz w:val="28"/>
        </w:rPr>
        <w:t>лади.</w:t>
      </w:r>
    </w:p>
    <w:p w:rsidR="00C92AA9" w:rsidRPr="00D301D4" w:rsidRDefault="00C92AA9" w:rsidP="00C92AA9">
      <w:pPr>
        <w:ind w:firstLine="709"/>
        <w:jc w:val="both"/>
        <w:rPr>
          <w:sz w:val="28"/>
        </w:rPr>
      </w:pPr>
      <w:r w:rsidRPr="00D301D4">
        <w:rPr>
          <w:sz w:val="28"/>
        </w:rPr>
        <w:t>Бракдан й</w:t>
      </w:r>
      <w:r>
        <w:rPr>
          <w:sz w:val="28"/>
        </w:rPr>
        <w:t>ўқ</w:t>
      </w:r>
      <w:r w:rsidRPr="00D301D4">
        <w:rPr>
          <w:sz w:val="28"/>
        </w:rPr>
        <w:t xml:space="preserve">отувчилар </w:t>
      </w:r>
      <w:r>
        <w:rPr>
          <w:sz w:val="28"/>
        </w:rPr>
        <w:t>ҳ</w:t>
      </w:r>
      <w:r w:rsidRPr="00D301D4">
        <w:rPr>
          <w:sz w:val="28"/>
        </w:rPr>
        <w:t>ар хил сабабларга к</w:t>
      </w:r>
      <w:r>
        <w:rPr>
          <w:sz w:val="28"/>
        </w:rPr>
        <w:t>ў</w:t>
      </w:r>
      <w:r w:rsidRPr="00D301D4">
        <w:rPr>
          <w:sz w:val="28"/>
        </w:rPr>
        <w:t xml:space="preserve">ра </w:t>
      </w:r>
      <w:r>
        <w:rPr>
          <w:sz w:val="28"/>
        </w:rPr>
        <w:t>ҳ</w:t>
      </w:r>
      <w:r w:rsidRPr="00D301D4">
        <w:rPr>
          <w:sz w:val="28"/>
        </w:rPr>
        <w:t>осил б</w:t>
      </w:r>
      <w:r>
        <w:rPr>
          <w:sz w:val="28"/>
        </w:rPr>
        <w:t>ў</w:t>
      </w:r>
      <w:r w:rsidRPr="00D301D4">
        <w:rPr>
          <w:sz w:val="28"/>
        </w:rPr>
        <w:t xml:space="preserve">лади (сифатсиз материалларни ишлатишдан, </w:t>
      </w:r>
      <w:r>
        <w:rPr>
          <w:sz w:val="28"/>
        </w:rPr>
        <w:t>қ</w:t>
      </w:r>
      <w:r w:rsidRPr="00D301D4">
        <w:rPr>
          <w:sz w:val="28"/>
        </w:rPr>
        <w:t>айта ишловчи технологиялар бузилишидан, ишчи айби билан, но</w:t>
      </w:r>
      <w:r>
        <w:rPr>
          <w:sz w:val="28"/>
        </w:rPr>
        <w:t>қ</w:t>
      </w:r>
      <w:r w:rsidRPr="00D301D4">
        <w:rPr>
          <w:sz w:val="28"/>
        </w:rPr>
        <w:t xml:space="preserve">улай асбоб ишлатишдан ва </w:t>
      </w:r>
      <w:r>
        <w:rPr>
          <w:sz w:val="28"/>
        </w:rPr>
        <w:t>ҳ</w:t>
      </w:r>
      <w:r w:rsidRPr="00D301D4">
        <w:rPr>
          <w:sz w:val="28"/>
        </w:rPr>
        <w:t>.к.). Бракдан амалдаги й</w:t>
      </w:r>
      <w:r>
        <w:rPr>
          <w:sz w:val="28"/>
        </w:rPr>
        <w:t>ўқ</w:t>
      </w:r>
      <w:r w:rsidRPr="00D301D4">
        <w:rPr>
          <w:sz w:val="28"/>
        </w:rPr>
        <w:t>отувни ани</w:t>
      </w:r>
      <w:r>
        <w:rPr>
          <w:sz w:val="28"/>
        </w:rPr>
        <w:t>қ</w:t>
      </w:r>
      <w:r w:rsidRPr="00D301D4">
        <w:rPr>
          <w:sz w:val="28"/>
        </w:rPr>
        <w:t xml:space="preserve">лаш учун </w:t>
      </w:r>
      <w:r>
        <w:rPr>
          <w:sz w:val="28"/>
        </w:rPr>
        <w:t>ҳ</w:t>
      </w:r>
      <w:r w:rsidRPr="00D301D4">
        <w:rPr>
          <w:sz w:val="28"/>
        </w:rPr>
        <w:t>осил б</w:t>
      </w:r>
      <w:r>
        <w:rPr>
          <w:sz w:val="28"/>
        </w:rPr>
        <w:t>ў</w:t>
      </w:r>
      <w:r w:rsidRPr="00D301D4">
        <w:rPr>
          <w:sz w:val="28"/>
        </w:rPr>
        <w:t>лган ма</w:t>
      </w:r>
      <w:r>
        <w:rPr>
          <w:sz w:val="28"/>
        </w:rPr>
        <w:t>ҳ</w:t>
      </w:r>
      <w:r w:rsidRPr="00D301D4">
        <w:rPr>
          <w:sz w:val="28"/>
        </w:rPr>
        <w:t>сулотнинг соф вазни (размери) олинади, чунки сифатли ва брак ма</w:t>
      </w:r>
      <w:r>
        <w:rPr>
          <w:sz w:val="28"/>
        </w:rPr>
        <w:t>ҳ</w:t>
      </w:r>
      <w:r w:rsidRPr="00D301D4">
        <w:rPr>
          <w:sz w:val="28"/>
        </w:rPr>
        <w:t>сулотни, ишлаб чи</w:t>
      </w:r>
      <w:r>
        <w:rPr>
          <w:sz w:val="28"/>
        </w:rPr>
        <w:t>қ</w:t>
      </w:r>
      <w:r w:rsidRPr="00D301D4">
        <w:rPr>
          <w:sz w:val="28"/>
        </w:rPr>
        <w:t>аришдаги чи</w:t>
      </w:r>
      <w:r>
        <w:rPr>
          <w:sz w:val="28"/>
        </w:rPr>
        <w:t>қ</w:t>
      </w:r>
      <w:r w:rsidRPr="00D301D4">
        <w:rPr>
          <w:sz w:val="28"/>
        </w:rPr>
        <w:t>индиларни ало</w:t>
      </w:r>
      <w:r>
        <w:rPr>
          <w:sz w:val="28"/>
        </w:rPr>
        <w:t>ҳ</w:t>
      </w:r>
      <w:r w:rsidRPr="00D301D4">
        <w:rPr>
          <w:sz w:val="28"/>
        </w:rPr>
        <w:t>ида-ало</w:t>
      </w:r>
      <w:r>
        <w:rPr>
          <w:sz w:val="28"/>
        </w:rPr>
        <w:t>ҳ</w:t>
      </w:r>
      <w:r w:rsidRPr="00D301D4">
        <w:rPr>
          <w:sz w:val="28"/>
        </w:rPr>
        <w:t xml:space="preserve">ида </w:t>
      </w:r>
      <w:r>
        <w:rPr>
          <w:sz w:val="28"/>
        </w:rPr>
        <w:t>ҳ</w:t>
      </w:r>
      <w:r w:rsidRPr="00D301D4">
        <w:rPr>
          <w:sz w:val="28"/>
        </w:rPr>
        <w:t>исоблаб б</w:t>
      </w:r>
      <w:r>
        <w:rPr>
          <w:sz w:val="28"/>
        </w:rPr>
        <w:t>ў</w:t>
      </w:r>
      <w:r w:rsidRPr="00D301D4">
        <w:rPr>
          <w:sz w:val="28"/>
        </w:rPr>
        <w:t>лмайди.</w:t>
      </w:r>
    </w:p>
    <w:p w:rsidR="00C92AA9" w:rsidRPr="00D301D4" w:rsidRDefault="00C92AA9" w:rsidP="00C92AA9">
      <w:pPr>
        <w:ind w:firstLine="709"/>
        <w:jc w:val="both"/>
        <w:rPr>
          <w:sz w:val="28"/>
        </w:rPr>
      </w:pPr>
      <w:r w:rsidRPr="00D301D4">
        <w:rPr>
          <w:sz w:val="28"/>
        </w:rPr>
        <w:t>Умуман, амалиётда нисбий харажатларни камайтиришнинг 3 хил усули мавжуд: ма</w:t>
      </w:r>
      <w:r>
        <w:rPr>
          <w:sz w:val="28"/>
        </w:rPr>
        <w:t>ҳ</w:t>
      </w:r>
      <w:r w:rsidRPr="00D301D4">
        <w:rPr>
          <w:sz w:val="28"/>
        </w:rPr>
        <w:t xml:space="preserve">сулотлар тузилишини мукаммаллаштириш; </w:t>
      </w:r>
      <w:r>
        <w:rPr>
          <w:sz w:val="28"/>
        </w:rPr>
        <w:t>қ</w:t>
      </w:r>
      <w:r w:rsidRPr="00D301D4">
        <w:rPr>
          <w:sz w:val="28"/>
        </w:rPr>
        <w:t>айта ишлов ва</w:t>
      </w:r>
      <w:r>
        <w:rPr>
          <w:sz w:val="28"/>
        </w:rPr>
        <w:t>қ</w:t>
      </w:r>
      <w:r w:rsidRPr="00D301D4">
        <w:rPr>
          <w:sz w:val="28"/>
        </w:rPr>
        <w:t>тида чи</w:t>
      </w:r>
      <w:r>
        <w:rPr>
          <w:sz w:val="28"/>
        </w:rPr>
        <w:t>қ</w:t>
      </w:r>
      <w:r w:rsidRPr="00D301D4">
        <w:rPr>
          <w:sz w:val="28"/>
        </w:rPr>
        <w:t xml:space="preserve">индиларни </w:t>
      </w:r>
      <w:r>
        <w:rPr>
          <w:sz w:val="28"/>
        </w:rPr>
        <w:t>қ</w:t>
      </w:r>
      <w:r w:rsidRPr="00D301D4">
        <w:rPr>
          <w:sz w:val="28"/>
        </w:rPr>
        <w:t>ис</w:t>
      </w:r>
      <w:r>
        <w:rPr>
          <w:sz w:val="28"/>
        </w:rPr>
        <w:t>қ</w:t>
      </w:r>
      <w:r w:rsidRPr="00D301D4">
        <w:rPr>
          <w:sz w:val="28"/>
        </w:rPr>
        <w:t xml:space="preserve">атириш (мукаммал технологияларни </w:t>
      </w:r>
      <w:r>
        <w:rPr>
          <w:sz w:val="28"/>
        </w:rPr>
        <w:t>қў</w:t>
      </w:r>
      <w:r w:rsidRPr="00D301D4">
        <w:rPr>
          <w:sz w:val="28"/>
        </w:rPr>
        <w:t>ллаш натижасида) ва бракни й</w:t>
      </w:r>
      <w:r>
        <w:rPr>
          <w:sz w:val="28"/>
        </w:rPr>
        <w:t>ўқ</w:t>
      </w:r>
      <w:r w:rsidRPr="00D301D4">
        <w:rPr>
          <w:sz w:val="28"/>
        </w:rPr>
        <w:t>отиш.</w:t>
      </w:r>
    </w:p>
    <w:p w:rsidR="00C92AA9" w:rsidRPr="00D301D4" w:rsidRDefault="00C92AA9" w:rsidP="00C92AA9">
      <w:pPr>
        <w:ind w:firstLine="709"/>
        <w:jc w:val="both"/>
        <w:rPr>
          <w:sz w:val="28"/>
        </w:rPr>
      </w:pPr>
      <w:r w:rsidRPr="00D301D4">
        <w:rPr>
          <w:sz w:val="28"/>
        </w:rPr>
        <w:t>Материал харажатлар ишлаб чи</w:t>
      </w:r>
      <w:r>
        <w:rPr>
          <w:sz w:val="28"/>
        </w:rPr>
        <w:t>қ</w:t>
      </w:r>
      <w:r w:rsidRPr="00D301D4">
        <w:rPr>
          <w:sz w:val="28"/>
        </w:rPr>
        <w:t>ариш харажатлари ичида катта салмо</w:t>
      </w:r>
      <w:r>
        <w:rPr>
          <w:sz w:val="28"/>
        </w:rPr>
        <w:t>ққ</w:t>
      </w:r>
      <w:r w:rsidRPr="00D301D4">
        <w:rPr>
          <w:sz w:val="28"/>
        </w:rPr>
        <w:t>а эга б</w:t>
      </w:r>
      <w:r>
        <w:rPr>
          <w:sz w:val="28"/>
        </w:rPr>
        <w:t>ў</w:t>
      </w:r>
      <w:r w:rsidRPr="00D301D4">
        <w:rPr>
          <w:sz w:val="28"/>
        </w:rPr>
        <w:t xml:space="preserve">лгани учун нисбий харажатларни доим назорат </w:t>
      </w:r>
      <w:r>
        <w:rPr>
          <w:sz w:val="28"/>
        </w:rPr>
        <w:t>қ</w:t>
      </w:r>
      <w:r w:rsidRPr="00D301D4">
        <w:rPr>
          <w:sz w:val="28"/>
        </w:rPr>
        <w:t>илиб туриш лозим. Бунинг учун индекс усулидан кенг фойдаланилади.</w:t>
      </w:r>
    </w:p>
    <w:p w:rsidR="00C92AA9" w:rsidRPr="00D301D4" w:rsidRDefault="00C92AA9" w:rsidP="00C92AA9">
      <w:pPr>
        <w:ind w:firstLine="709"/>
        <w:jc w:val="both"/>
        <w:rPr>
          <w:sz w:val="28"/>
        </w:rPr>
      </w:pPr>
      <w:r w:rsidRPr="00D301D4">
        <w:rPr>
          <w:sz w:val="28"/>
        </w:rPr>
        <w:t xml:space="preserve">Оддий </w:t>
      </w:r>
      <w:r>
        <w:rPr>
          <w:sz w:val="28"/>
        </w:rPr>
        <w:t>ҳ</w:t>
      </w:r>
      <w:r w:rsidRPr="00D301D4">
        <w:rPr>
          <w:sz w:val="28"/>
        </w:rPr>
        <w:t>олатда бир хил ма</w:t>
      </w:r>
      <w:r>
        <w:rPr>
          <w:sz w:val="28"/>
        </w:rPr>
        <w:t>ҳ</w:t>
      </w:r>
      <w:r w:rsidRPr="00D301D4">
        <w:rPr>
          <w:sz w:val="28"/>
        </w:rPr>
        <w:t>сулот ишлаб чи</w:t>
      </w:r>
      <w:r>
        <w:rPr>
          <w:sz w:val="28"/>
        </w:rPr>
        <w:t>қ</w:t>
      </w:r>
      <w:r w:rsidRPr="00D301D4">
        <w:rPr>
          <w:sz w:val="28"/>
        </w:rPr>
        <w:t xml:space="preserve">аришда, бир хил материал ишлатилса, </w:t>
      </w:r>
      <w:r>
        <w:rPr>
          <w:sz w:val="28"/>
        </w:rPr>
        <w:t>қ</w:t>
      </w:r>
      <w:r w:rsidRPr="00D301D4">
        <w:rPr>
          <w:sz w:val="28"/>
        </w:rPr>
        <w:t>уйидаги формула ишлатилади:</w:t>
      </w:r>
    </w:p>
    <w:p w:rsidR="00C92AA9" w:rsidRPr="00D301D4" w:rsidRDefault="00C92AA9" w:rsidP="00C92AA9">
      <w:pPr>
        <w:ind w:firstLine="709"/>
        <w:jc w:val="center"/>
      </w:pPr>
    </w:p>
    <w:p w:rsidR="00C92AA9" w:rsidRPr="00D301D4" w:rsidRDefault="00C92AA9" w:rsidP="00C92AA9">
      <w:pPr>
        <w:jc w:val="center"/>
      </w:pPr>
      <w:r w:rsidRPr="00D301D4">
        <w:rPr>
          <w:position w:val="-20"/>
        </w:rPr>
        <w:object w:dxaOrig="1640" w:dyaOrig="440">
          <v:shape id="_x0000_i1030" type="#_x0000_t75" style="width:81.65pt;height:18.25pt" o:ole="" fillcolor="window">
            <v:imagedata r:id="rId16" o:title=""/>
          </v:shape>
          <o:OLEObject Type="Embed" ProgID="Equation.3" ShapeID="_x0000_i1030" DrawAspect="Content" ObjectID="_1413566084" r:id="rId17"/>
        </w:object>
      </w:r>
      <w:r w:rsidRPr="00D301D4">
        <w:t>;</w:t>
      </w:r>
    </w:p>
    <w:p w:rsidR="00C92AA9" w:rsidRPr="00D301D4" w:rsidRDefault="00C92AA9" w:rsidP="00C92AA9">
      <w:pPr>
        <w:ind w:firstLine="709"/>
        <w:jc w:val="both"/>
      </w:pPr>
    </w:p>
    <w:p w:rsidR="00C92AA9" w:rsidRPr="00D301D4" w:rsidRDefault="00C92AA9" w:rsidP="00C92AA9">
      <w:pPr>
        <w:ind w:firstLine="709"/>
        <w:rPr>
          <w:sz w:val="28"/>
        </w:rPr>
      </w:pPr>
      <w:r w:rsidRPr="00D301D4">
        <w:rPr>
          <w:sz w:val="28"/>
        </w:rPr>
        <w:t xml:space="preserve">Бунда: </w:t>
      </w:r>
      <w:r w:rsidRPr="00D301D4">
        <w:rPr>
          <w:sz w:val="28"/>
          <w:lang w:val="en-US"/>
        </w:rPr>
        <w:t>m</w:t>
      </w:r>
      <w:r w:rsidRPr="00D301D4">
        <w:rPr>
          <w:sz w:val="28"/>
          <w:vertAlign w:val="subscript"/>
        </w:rPr>
        <w:t>1</w:t>
      </w:r>
      <w:r w:rsidRPr="00D301D4">
        <w:rPr>
          <w:sz w:val="28"/>
        </w:rPr>
        <w:t xml:space="preserve"> – жорий даврда бир бирлик ма</w:t>
      </w:r>
      <w:r>
        <w:rPr>
          <w:sz w:val="28"/>
        </w:rPr>
        <w:t>ҳ</w:t>
      </w:r>
      <w:r w:rsidRPr="00D301D4">
        <w:rPr>
          <w:sz w:val="28"/>
        </w:rPr>
        <w:t>сулотни ишлаб чи</w:t>
      </w:r>
      <w:r>
        <w:rPr>
          <w:sz w:val="28"/>
        </w:rPr>
        <w:t>қ</w:t>
      </w:r>
      <w:r w:rsidRPr="00D301D4">
        <w:rPr>
          <w:sz w:val="28"/>
        </w:rPr>
        <w:t xml:space="preserve">ариш учун сарфланган материал </w:t>
      </w:r>
      <w:r>
        <w:rPr>
          <w:sz w:val="28"/>
        </w:rPr>
        <w:t>ҳ</w:t>
      </w:r>
      <w:r w:rsidRPr="00D301D4">
        <w:rPr>
          <w:sz w:val="28"/>
        </w:rPr>
        <w:t>ажми;</w:t>
      </w:r>
    </w:p>
    <w:p w:rsidR="00C92AA9" w:rsidRPr="00D301D4" w:rsidRDefault="00C92AA9" w:rsidP="00C92AA9">
      <w:pPr>
        <w:ind w:firstLine="709"/>
        <w:rPr>
          <w:sz w:val="28"/>
        </w:rPr>
      </w:pPr>
      <w:r w:rsidRPr="00D301D4">
        <w:rPr>
          <w:sz w:val="28"/>
          <w:lang w:val="en-US"/>
        </w:rPr>
        <w:t>M</w:t>
      </w:r>
      <w:r w:rsidRPr="00D301D4">
        <w:rPr>
          <w:sz w:val="28"/>
          <w:vertAlign w:val="subscript"/>
        </w:rPr>
        <w:t>0</w:t>
      </w:r>
      <w:r w:rsidRPr="00D301D4">
        <w:rPr>
          <w:sz w:val="28"/>
        </w:rPr>
        <w:t xml:space="preserve"> – шунинг базис даврдагиси.</w:t>
      </w:r>
    </w:p>
    <w:p w:rsidR="00C92AA9" w:rsidRPr="00D301D4" w:rsidRDefault="00C92AA9" w:rsidP="00C92AA9">
      <w:pPr>
        <w:ind w:firstLine="709"/>
        <w:rPr>
          <w:sz w:val="28"/>
        </w:rPr>
      </w:pPr>
      <w:r w:rsidRPr="00D301D4">
        <w:rPr>
          <w:sz w:val="28"/>
        </w:rPr>
        <w:lastRenderedPageBreak/>
        <w:t>К</w:t>
      </w:r>
      <w:r>
        <w:rPr>
          <w:sz w:val="28"/>
        </w:rPr>
        <w:t>ў</w:t>
      </w:r>
      <w:r w:rsidRPr="00D301D4">
        <w:rPr>
          <w:sz w:val="28"/>
        </w:rPr>
        <w:t>риниб турибдики, касрнинг сурати билан махражи орасидаги фар</w:t>
      </w:r>
      <w:r>
        <w:rPr>
          <w:sz w:val="28"/>
        </w:rPr>
        <w:t>қ</w:t>
      </w:r>
      <w:r w:rsidRPr="00D301D4">
        <w:rPr>
          <w:sz w:val="28"/>
        </w:rPr>
        <w:t xml:space="preserve"> нисбий харажатларнинг </w:t>
      </w:r>
      <w:r>
        <w:rPr>
          <w:sz w:val="28"/>
        </w:rPr>
        <w:t>ў</w:t>
      </w:r>
      <w:r w:rsidRPr="00D301D4">
        <w:rPr>
          <w:sz w:val="28"/>
        </w:rPr>
        <w:t>згариши натижасида олинган и</w:t>
      </w:r>
      <w:r>
        <w:rPr>
          <w:sz w:val="28"/>
        </w:rPr>
        <w:t>қ</w:t>
      </w:r>
      <w:r w:rsidRPr="00D301D4">
        <w:rPr>
          <w:sz w:val="28"/>
        </w:rPr>
        <w:t>тисод ёки орти</w:t>
      </w:r>
      <w:r>
        <w:rPr>
          <w:sz w:val="28"/>
        </w:rPr>
        <w:t>қ</w:t>
      </w:r>
      <w:r w:rsidRPr="00D301D4">
        <w:rPr>
          <w:sz w:val="28"/>
        </w:rPr>
        <w:t xml:space="preserve">ча сарф </w:t>
      </w:r>
      <w:r>
        <w:rPr>
          <w:sz w:val="28"/>
        </w:rPr>
        <w:t>ҳ</w:t>
      </w:r>
      <w:r w:rsidRPr="00D301D4">
        <w:rPr>
          <w:sz w:val="28"/>
        </w:rPr>
        <w:t>ажмини ифодалайди:</w:t>
      </w:r>
    </w:p>
    <w:p w:rsidR="00C92AA9" w:rsidRPr="00D301D4" w:rsidRDefault="00C92AA9" w:rsidP="00C92AA9">
      <w:pPr>
        <w:ind w:firstLine="709"/>
      </w:pPr>
    </w:p>
    <w:p w:rsidR="00C92AA9" w:rsidRPr="00D301D4" w:rsidRDefault="00C92AA9" w:rsidP="00C92AA9">
      <w:pPr>
        <w:jc w:val="center"/>
      </w:pPr>
      <w:r w:rsidRPr="00D301D4">
        <w:rPr>
          <w:position w:val="-20"/>
        </w:rPr>
        <w:object w:dxaOrig="1820" w:dyaOrig="440">
          <v:shape id="_x0000_i1031" type="#_x0000_t75" style="width:91.35pt;height:19.35pt" o:ole="" fillcolor="window">
            <v:imagedata r:id="rId18" o:title=""/>
          </v:shape>
          <o:OLEObject Type="Embed" ProgID="Equation.3" ShapeID="_x0000_i1031" DrawAspect="Content" ObjectID="_1413566085" r:id="rId19"/>
        </w:object>
      </w:r>
      <w:r w:rsidRPr="00D301D4">
        <w:t>;</w:t>
      </w:r>
    </w:p>
    <w:p w:rsidR="00C92AA9" w:rsidRPr="00D301D4" w:rsidRDefault="00C92AA9" w:rsidP="00C92AA9">
      <w:pPr>
        <w:ind w:firstLine="709"/>
        <w:jc w:val="center"/>
      </w:pPr>
    </w:p>
    <w:p w:rsidR="00C92AA9" w:rsidRPr="00D301D4" w:rsidRDefault="00C92AA9" w:rsidP="00C92AA9">
      <w:pPr>
        <w:pStyle w:val="21"/>
        <w:ind w:firstLine="709"/>
        <w:rPr>
          <w:rFonts w:ascii="Times New Roman" w:hAnsi="Times New Roman"/>
        </w:rPr>
      </w:pPr>
      <w:r w:rsidRPr="00D301D4">
        <w:rPr>
          <w:rFonts w:ascii="Times New Roman" w:hAnsi="Times New Roman"/>
        </w:rPr>
        <w:t>Агар умумий и</w:t>
      </w:r>
      <w:r>
        <w:rPr>
          <w:rFonts w:ascii="Times New Roman" w:hAnsi="Times New Roman"/>
        </w:rPr>
        <w:t>қ</w:t>
      </w:r>
      <w:r w:rsidRPr="00D301D4">
        <w:rPr>
          <w:rFonts w:ascii="Times New Roman" w:hAnsi="Times New Roman"/>
        </w:rPr>
        <w:t>тисод ёки орти</w:t>
      </w:r>
      <w:r>
        <w:rPr>
          <w:rFonts w:ascii="Times New Roman" w:hAnsi="Times New Roman"/>
        </w:rPr>
        <w:t>қ</w:t>
      </w:r>
      <w:r w:rsidRPr="00D301D4">
        <w:rPr>
          <w:rFonts w:ascii="Times New Roman" w:hAnsi="Times New Roman"/>
        </w:rPr>
        <w:t xml:space="preserve">ча сарф </w:t>
      </w:r>
      <w:r>
        <w:rPr>
          <w:rFonts w:ascii="Times New Roman" w:hAnsi="Times New Roman"/>
        </w:rPr>
        <w:t>ҳ</w:t>
      </w:r>
      <w:r w:rsidRPr="00D301D4">
        <w:rPr>
          <w:rFonts w:ascii="Times New Roman" w:hAnsi="Times New Roman"/>
        </w:rPr>
        <w:t>ажмини ани</w:t>
      </w:r>
      <w:r>
        <w:rPr>
          <w:rFonts w:ascii="Times New Roman" w:hAnsi="Times New Roman"/>
        </w:rPr>
        <w:t>қ</w:t>
      </w:r>
      <w:r w:rsidRPr="00D301D4">
        <w:rPr>
          <w:rFonts w:ascii="Times New Roman" w:hAnsi="Times New Roman"/>
        </w:rPr>
        <w:t>лаш лозим б</w:t>
      </w:r>
      <w:r>
        <w:rPr>
          <w:rFonts w:ascii="Times New Roman" w:hAnsi="Times New Roman"/>
        </w:rPr>
        <w:t>ў</w:t>
      </w:r>
      <w:r w:rsidRPr="00D301D4">
        <w:rPr>
          <w:rFonts w:ascii="Times New Roman" w:hAnsi="Times New Roman"/>
        </w:rPr>
        <w:t xml:space="preserve">лса, у </w:t>
      </w:r>
      <w:r>
        <w:rPr>
          <w:rFonts w:ascii="Times New Roman" w:hAnsi="Times New Roman"/>
        </w:rPr>
        <w:t>ҳ</w:t>
      </w:r>
      <w:r w:rsidRPr="00D301D4">
        <w:rPr>
          <w:rFonts w:ascii="Times New Roman" w:hAnsi="Times New Roman"/>
        </w:rPr>
        <w:t>олда бу к</w:t>
      </w:r>
      <w:r>
        <w:rPr>
          <w:rFonts w:ascii="Times New Roman" w:hAnsi="Times New Roman"/>
        </w:rPr>
        <w:t>ў</w:t>
      </w:r>
      <w:r w:rsidRPr="00D301D4">
        <w:rPr>
          <w:rFonts w:ascii="Times New Roman" w:hAnsi="Times New Roman"/>
        </w:rPr>
        <w:t>рсаткични амалда ишлаб чи</w:t>
      </w:r>
      <w:r>
        <w:rPr>
          <w:rFonts w:ascii="Times New Roman" w:hAnsi="Times New Roman"/>
        </w:rPr>
        <w:t>қ</w:t>
      </w:r>
      <w:r w:rsidRPr="00D301D4">
        <w:rPr>
          <w:rFonts w:ascii="Times New Roman" w:hAnsi="Times New Roman"/>
        </w:rPr>
        <w:t>арилган барча ма</w:t>
      </w:r>
      <w:r>
        <w:rPr>
          <w:rFonts w:ascii="Times New Roman" w:hAnsi="Times New Roman"/>
        </w:rPr>
        <w:t>ҳ</w:t>
      </w:r>
      <w:r w:rsidRPr="00D301D4">
        <w:rPr>
          <w:rFonts w:ascii="Times New Roman" w:hAnsi="Times New Roman"/>
        </w:rPr>
        <w:t xml:space="preserve">сулот </w:t>
      </w:r>
      <w:r>
        <w:rPr>
          <w:rFonts w:ascii="Times New Roman" w:hAnsi="Times New Roman"/>
        </w:rPr>
        <w:t>ҳ</w:t>
      </w:r>
      <w:r w:rsidRPr="00D301D4">
        <w:rPr>
          <w:rFonts w:ascii="Times New Roman" w:hAnsi="Times New Roman"/>
        </w:rPr>
        <w:t>ажмига к</w:t>
      </w:r>
      <w:r>
        <w:rPr>
          <w:rFonts w:ascii="Times New Roman" w:hAnsi="Times New Roman"/>
        </w:rPr>
        <w:t>ў</w:t>
      </w:r>
      <w:r w:rsidRPr="00D301D4">
        <w:rPr>
          <w:rFonts w:ascii="Times New Roman" w:hAnsi="Times New Roman"/>
        </w:rPr>
        <w:t>пайтирилади:</w:t>
      </w:r>
    </w:p>
    <w:p w:rsidR="00C92AA9" w:rsidRPr="00D301D4" w:rsidRDefault="00C92AA9" w:rsidP="00C92AA9">
      <w:pPr>
        <w:ind w:firstLine="709"/>
        <w:jc w:val="both"/>
      </w:pPr>
    </w:p>
    <w:p w:rsidR="00C92AA9" w:rsidRPr="00D301D4" w:rsidRDefault="00C92AA9" w:rsidP="00C92AA9">
      <w:pPr>
        <w:jc w:val="center"/>
      </w:pPr>
      <w:r w:rsidRPr="00D301D4">
        <w:rPr>
          <w:position w:val="-20"/>
        </w:rPr>
        <w:object w:dxaOrig="2480" w:dyaOrig="440">
          <v:shape id="_x0000_i1032" type="#_x0000_t75" style="width:124.65pt;height:19.35pt" o:ole="" fillcolor="window">
            <v:imagedata r:id="rId20" o:title=""/>
          </v:shape>
          <o:OLEObject Type="Embed" ProgID="Equation.3" ShapeID="_x0000_i1032" DrawAspect="Content" ObjectID="_1413566086" r:id="rId21"/>
        </w:object>
      </w:r>
    </w:p>
    <w:p w:rsidR="00C92AA9" w:rsidRPr="00D301D4" w:rsidRDefault="00C92AA9" w:rsidP="00C92AA9">
      <w:pPr>
        <w:ind w:firstLine="709"/>
        <w:jc w:val="center"/>
      </w:pPr>
    </w:p>
    <w:p w:rsidR="00C92AA9" w:rsidRPr="00FD44D7" w:rsidRDefault="00C92AA9" w:rsidP="00C92AA9">
      <w:pPr>
        <w:pStyle w:val="3"/>
        <w:ind w:firstLine="709"/>
        <w:rPr>
          <w:rFonts w:ascii="Times New Roman" w:hAnsi="Times New Roman"/>
          <w:color w:val="000000"/>
          <w:sz w:val="28"/>
          <w:szCs w:val="28"/>
          <w:u w:val="none"/>
        </w:rPr>
      </w:pPr>
      <w:r w:rsidRPr="00FD44D7">
        <w:rPr>
          <w:rFonts w:ascii="Times New Roman" w:hAnsi="Times New Roman"/>
          <w:color w:val="000000"/>
          <w:sz w:val="28"/>
          <w:szCs w:val="28"/>
          <w:u w:val="none"/>
        </w:rPr>
        <w:t>Амалиётда ишлаб чиқарилган барча маҳсулотлар турлари бўйича умумий нисбий харажатлар индекси ва умумий иқтисод (ортиқча сарфлаш) ҳажмини ҳам ҳисоблаш лозим бўлади. Нисбий харажат индекси ҳар хил маҳсулотлар маҳсулотларни ишлаб чиқаришда қўлланилади. Шунинг учун умумий индексни олиш мақсадида ҳар хил материаллар бирлиги пулда баҳоланади. Бунда базис даврдаги (Р</w:t>
      </w:r>
      <w:r w:rsidRPr="00FD44D7">
        <w:rPr>
          <w:rFonts w:ascii="Times New Roman" w:hAnsi="Times New Roman"/>
          <w:color w:val="000000"/>
          <w:sz w:val="28"/>
          <w:szCs w:val="28"/>
          <w:u w:val="none"/>
          <w:vertAlign w:val="subscript"/>
        </w:rPr>
        <w:t>0</w:t>
      </w:r>
      <w:r w:rsidRPr="00FD44D7">
        <w:rPr>
          <w:rFonts w:ascii="Times New Roman" w:hAnsi="Times New Roman"/>
          <w:color w:val="000000"/>
          <w:sz w:val="28"/>
          <w:szCs w:val="28"/>
          <w:u w:val="none"/>
        </w:rPr>
        <w:t>) ёки жорий даврдаги (Р</w:t>
      </w:r>
      <w:r w:rsidRPr="00FD44D7">
        <w:rPr>
          <w:rFonts w:ascii="Times New Roman" w:hAnsi="Times New Roman"/>
          <w:color w:val="000000"/>
          <w:sz w:val="28"/>
          <w:szCs w:val="28"/>
          <w:u w:val="none"/>
          <w:vertAlign w:val="subscript"/>
        </w:rPr>
        <w:t>1</w:t>
      </w:r>
      <w:r w:rsidRPr="00FD44D7">
        <w:rPr>
          <w:rFonts w:ascii="Times New Roman" w:hAnsi="Times New Roman"/>
          <w:color w:val="000000"/>
          <w:sz w:val="28"/>
          <w:szCs w:val="28"/>
          <w:u w:val="none"/>
        </w:rPr>
        <w:t>) баҳодан ўзгармас баҳо сифатида фойдаланиш мумкин. У ҳолда, умумий индекс қуйидагича ҳисобланади:</w:t>
      </w:r>
    </w:p>
    <w:p w:rsidR="00C92AA9" w:rsidRPr="00A9434D" w:rsidRDefault="00C92AA9" w:rsidP="00C92AA9">
      <w:pPr>
        <w:ind w:firstLine="709"/>
        <w:jc w:val="center"/>
        <w:rPr>
          <w:color w:val="000000"/>
          <w:sz w:val="28"/>
        </w:rPr>
      </w:pPr>
      <w:r w:rsidRPr="00A9434D">
        <w:rPr>
          <w:color w:val="000000"/>
          <w:sz w:val="28"/>
        </w:rPr>
        <w:t xml:space="preserve"> </w:t>
      </w:r>
    </w:p>
    <w:p w:rsidR="00C92AA9" w:rsidRPr="00D301D4" w:rsidRDefault="00C92AA9" w:rsidP="00C92AA9">
      <w:pPr>
        <w:jc w:val="center"/>
        <w:rPr>
          <w:sz w:val="28"/>
        </w:rPr>
      </w:pPr>
      <w:r w:rsidRPr="00D301D4">
        <w:rPr>
          <w:position w:val="-38"/>
          <w:sz w:val="28"/>
        </w:rPr>
        <w:object w:dxaOrig="2040" w:dyaOrig="859">
          <v:shape id="_x0000_i1033" type="#_x0000_t75" style="width:102.1pt;height:43pt" o:ole="">
            <v:imagedata r:id="rId22" o:title=""/>
          </v:shape>
          <o:OLEObject Type="Embed" ProgID="Equation.3" ShapeID="_x0000_i1033" DrawAspect="Content" ObjectID="_1413566087" r:id="rId23"/>
        </w:object>
      </w:r>
    </w:p>
    <w:p w:rsidR="00C92AA9" w:rsidRPr="00D301D4" w:rsidRDefault="00C92AA9" w:rsidP="00C92AA9">
      <w:pPr>
        <w:ind w:firstLine="709"/>
        <w:jc w:val="center"/>
        <w:rPr>
          <w:sz w:val="28"/>
        </w:rPr>
      </w:pPr>
    </w:p>
    <w:p w:rsidR="00C92AA9" w:rsidRPr="00D301D4" w:rsidRDefault="00C92AA9" w:rsidP="00C92AA9">
      <w:pPr>
        <w:ind w:firstLine="709"/>
        <w:jc w:val="both"/>
        <w:rPr>
          <w:sz w:val="28"/>
        </w:rPr>
      </w:pPr>
      <w:r w:rsidRPr="00D301D4">
        <w:rPr>
          <w:sz w:val="28"/>
        </w:rPr>
        <w:t xml:space="preserve">Бунда: </w:t>
      </w:r>
      <w:r w:rsidRPr="00D301D4">
        <w:rPr>
          <w:sz w:val="28"/>
          <w:lang w:val="en-US"/>
        </w:rPr>
        <w:t>m</w:t>
      </w:r>
      <w:r w:rsidRPr="00D301D4">
        <w:rPr>
          <w:sz w:val="28"/>
          <w:vertAlign w:val="subscript"/>
        </w:rPr>
        <w:t>1</w:t>
      </w:r>
      <w:r w:rsidRPr="00D301D4">
        <w:rPr>
          <w:sz w:val="28"/>
        </w:rPr>
        <w:t xml:space="preserve"> ва </w:t>
      </w:r>
      <w:r w:rsidRPr="00D301D4">
        <w:rPr>
          <w:sz w:val="28"/>
          <w:lang w:val="en-US"/>
        </w:rPr>
        <w:t>m</w:t>
      </w:r>
      <w:r w:rsidRPr="00D301D4">
        <w:rPr>
          <w:sz w:val="28"/>
          <w:vertAlign w:val="subscript"/>
        </w:rPr>
        <w:t>0</w:t>
      </w:r>
      <w:r w:rsidRPr="00D301D4">
        <w:rPr>
          <w:sz w:val="28"/>
        </w:rPr>
        <w:t xml:space="preserve"> – шу турдаги материалларнинг ма</w:t>
      </w:r>
      <w:r>
        <w:rPr>
          <w:sz w:val="28"/>
        </w:rPr>
        <w:t>ҳ</w:t>
      </w:r>
      <w:r w:rsidRPr="00D301D4">
        <w:rPr>
          <w:sz w:val="28"/>
        </w:rPr>
        <w:t xml:space="preserve">сулот турлари </w:t>
      </w:r>
      <w:r>
        <w:rPr>
          <w:sz w:val="28"/>
        </w:rPr>
        <w:t>ҳ</w:t>
      </w:r>
      <w:r w:rsidRPr="00D301D4">
        <w:rPr>
          <w:sz w:val="28"/>
        </w:rPr>
        <w:t xml:space="preserve">ар бир бирлиги учун сарфланган </w:t>
      </w:r>
      <w:r>
        <w:rPr>
          <w:sz w:val="28"/>
        </w:rPr>
        <w:t>ҳ</w:t>
      </w:r>
      <w:r w:rsidRPr="00D301D4">
        <w:rPr>
          <w:sz w:val="28"/>
        </w:rPr>
        <w:t>ажми;</w:t>
      </w:r>
    </w:p>
    <w:p w:rsidR="00C92AA9" w:rsidRPr="00D301D4" w:rsidRDefault="00C92AA9" w:rsidP="00C92AA9">
      <w:pPr>
        <w:ind w:firstLine="709"/>
        <w:jc w:val="both"/>
        <w:rPr>
          <w:sz w:val="28"/>
        </w:rPr>
      </w:pPr>
      <w:r w:rsidRPr="00D301D4">
        <w:rPr>
          <w:sz w:val="28"/>
        </w:rPr>
        <w:t>р</w:t>
      </w:r>
      <w:r w:rsidRPr="00D301D4">
        <w:rPr>
          <w:sz w:val="28"/>
          <w:vertAlign w:val="subscript"/>
        </w:rPr>
        <w:t xml:space="preserve">0 </w:t>
      </w:r>
      <w:r w:rsidRPr="00D301D4">
        <w:rPr>
          <w:sz w:val="28"/>
        </w:rPr>
        <w:t>– материаллар бирлигининг базис даври ба</w:t>
      </w:r>
      <w:r>
        <w:rPr>
          <w:sz w:val="28"/>
        </w:rPr>
        <w:t>ҳ</w:t>
      </w:r>
      <w:r w:rsidRPr="00D301D4">
        <w:rPr>
          <w:sz w:val="28"/>
        </w:rPr>
        <w:t xml:space="preserve">оси, у икки солиштирилган давр учун </w:t>
      </w:r>
      <w:r>
        <w:rPr>
          <w:sz w:val="28"/>
        </w:rPr>
        <w:t>ҳ</w:t>
      </w:r>
      <w:r w:rsidRPr="00D301D4">
        <w:rPr>
          <w:sz w:val="28"/>
        </w:rPr>
        <w:t xml:space="preserve">ам </w:t>
      </w:r>
      <w:r>
        <w:rPr>
          <w:sz w:val="28"/>
        </w:rPr>
        <w:t>ў</w:t>
      </w:r>
      <w:r w:rsidRPr="00D301D4">
        <w:rPr>
          <w:sz w:val="28"/>
        </w:rPr>
        <w:t xml:space="preserve">згармас </w:t>
      </w:r>
      <w:r>
        <w:rPr>
          <w:sz w:val="28"/>
        </w:rPr>
        <w:t>қ</w:t>
      </w:r>
      <w:r w:rsidRPr="00D301D4">
        <w:rPr>
          <w:sz w:val="28"/>
        </w:rPr>
        <w:t>илиб олинади;</w:t>
      </w:r>
    </w:p>
    <w:p w:rsidR="00C92AA9" w:rsidRPr="00D301D4" w:rsidRDefault="00C92AA9" w:rsidP="00C92AA9">
      <w:pPr>
        <w:ind w:firstLine="709"/>
        <w:jc w:val="both"/>
        <w:rPr>
          <w:sz w:val="28"/>
        </w:rPr>
      </w:pPr>
      <w:r w:rsidRPr="00D301D4">
        <w:rPr>
          <w:sz w:val="28"/>
          <w:lang w:val="en-US"/>
        </w:rPr>
        <w:t>q</w:t>
      </w:r>
      <w:r w:rsidRPr="00D301D4">
        <w:rPr>
          <w:sz w:val="28"/>
          <w:vertAlign w:val="subscript"/>
        </w:rPr>
        <w:t>1</w:t>
      </w:r>
      <w:r w:rsidRPr="00D301D4">
        <w:rPr>
          <w:sz w:val="28"/>
        </w:rPr>
        <w:t xml:space="preserve"> – жорий даврда ишлаб чи</w:t>
      </w:r>
      <w:r>
        <w:rPr>
          <w:sz w:val="28"/>
        </w:rPr>
        <w:t>қ</w:t>
      </w:r>
      <w:r w:rsidRPr="00D301D4">
        <w:rPr>
          <w:sz w:val="28"/>
        </w:rPr>
        <w:t>арилган ма</w:t>
      </w:r>
      <w:r>
        <w:rPr>
          <w:sz w:val="28"/>
        </w:rPr>
        <w:t>ҳ</w:t>
      </w:r>
      <w:r w:rsidRPr="00D301D4">
        <w:rPr>
          <w:sz w:val="28"/>
        </w:rPr>
        <w:t>сулотларнинг турлари б</w:t>
      </w:r>
      <w:r>
        <w:rPr>
          <w:sz w:val="28"/>
        </w:rPr>
        <w:t>ў</w:t>
      </w:r>
      <w:r w:rsidRPr="00D301D4">
        <w:rPr>
          <w:sz w:val="28"/>
        </w:rPr>
        <w:t xml:space="preserve">йича </w:t>
      </w:r>
      <w:r>
        <w:rPr>
          <w:sz w:val="28"/>
        </w:rPr>
        <w:t>ҳ</w:t>
      </w:r>
      <w:r w:rsidRPr="00D301D4">
        <w:rPr>
          <w:sz w:val="28"/>
        </w:rPr>
        <w:t>ажми.</w:t>
      </w:r>
    </w:p>
    <w:p w:rsidR="00C92AA9" w:rsidRPr="00D301D4" w:rsidRDefault="00C92AA9" w:rsidP="00C92AA9">
      <w:pPr>
        <w:ind w:firstLine="709"/>
        <w:jc w:val="both"/>
        <w:rPr>
          <w:sz w:val="28"/>
        </w:rPr>
      </w:pPr>
      <w:r w:rsidRPr="00D301D4">
        <w:rPr>
          <w:sz w:val="28"/>
        </w:rPr>
        <w:t>Бу индексининг сурати билан махражи орасидаги фар</w:t>
      </w:r>
      <w:r>
        <w:rPr>
          <w:sz w:val="28"/>
        </w:rPr>
        <w:t>қ</w:t>
      </w:r>
      <w:r w:rsidRPr="00D301D4">
        <w:rPr>
          <w:sz w:val="28"/>
        </w:rPr>
        <w:t xml:space="preserve"> нисбий харажати </w:t>
      </w:r>
      <w:r>
        <w:rPr>
          <w:sz w:val="28"/>
        </w:rPr>
        <w:t>ў</w:t>
      </w:r>
      <w:r w:rsidRPr="00D301D4">
        <w:rPr>
          <w:sz w:val="28"/>
        </w:rPr>
        <w:t>згариши натижасида пул шаклидаги умуман материаллар б</w:t>
      </w:r>
      <w:r>
        <w:rPr>
          <w:sz w:val="28"/>
        </w:rPr>
        <w:t>ў</w:t>
      </w:r>
      <w:r w:rsidRPr="00D301D4">
        <w:rPr>
          <w:sz w:val="28"/>
        </w:rPr>
        <w:t>йича к</w:t>
      </w:r>
      <w:r>
        <w:rPr>
          <w:sz w:val="28"/>
        </w:rPr>
        <w:t>ў</w:t>
      </w:r>
      <w:r w:rsidRPr="00D301D4">
        <w:rPr>
          <w:sz w:val="28"/>
        </w:rPr>
        <w:t>рилган и</w:t>
      </w:r>
      <w:r>
        <w:rPr>
          <w:sz w:val="28"/>
        </w:rPr>
        <w:t>қ</w:t>
      </w:r>
      <w:r w:rsidRPr="00D301D4">
        <w:rPr>
          <w:sz w:val="28"/>
        </w:rPr>
        <w:t>тисод ёки орти</w:t>
      </w:r>
      <w:r>
        <w:rPr>
          <w:sz w:val="28"/>
        </w:rPr>
        <w:t>қ</w:t>
      </w:r>
      <w:r w:rsidRPr="00D301D4">
        <w:rPr>
          <w:sz w:val="28"/>
        </w:rPr>
        <w:t xml:space="preserve">ча сарф </w:t>
      </w:r>
      <w:r>
        <w:rPr>
          <w:sz w:val="28"/>
        </w:rPr>
        <w:t>ҳ</w:t>
      </w:r>
      <w:r w:rsidRPr="00D301D4">
        <w:rPr>
          <w:sz w:val="28"/>
        </w:rPr>
        <w:t xml:space="preserve">ажмини ифодалайди. Буни </w:t>
      </w:r>
      <w:r>
        <w:rPr>
          <w:sz w:val="28"/>
        </w:rPr>
        <w:t>ҳ</w:t>
      </w:r>
      <w:r w:rsidRPr="00D301D4">
        <w:rPr>
          <w:sz w:val="28"/>
        </w:rPr>
        <w:t xml:space="preserve">исоблашни </w:t>
      </w:r>
      <w:r>
        <w:rPr>
          <w:sz w:val="28"/>
        </w:rPr>
        <w:t>қ</w:t>
      </w:r>
      <w:r w:rsidRPr="00D301D4">
        <w:rPr>
          <w:sz w:val="28"/>
        </w:rPr>
        <w:t>уйидаги шартли мисолда к</w:t>
      </w:r>
      <w:r>
        <w:rPr>
          <w:sz w:val="28"/>
        </w:rPr>
        <w:t>ў</w:t>
      </w:r>
      <w:r w:rsidRPr="00D301D4">
        <w:rPr>
          <w:sz w:val="28"/>
        </w:rPr>
        <w:t>риб чи</w:t>
      </w:r>
      <w:r>
        <w:rPr>
          <w:sz w:val="28"/>
        </w:rPr>
        <w:t>қ</w:t>
      </w:r>
      <w:r w:rsidRPr="00D301D4">
        <w:rPr>
          <w:sz w:val="28"/>
        </w:rPr>
        <w:t>амиз:</w:t>
      </w:r>
    </w:p>
    <w:p w:rsidR="00C92AA9" w:rsidRPr="00D301D4" w:rsidRDefault="00C92AA9" w:rsidP="00C92AA9">
      <w:pPr>
        <w:jc w:val="center"/>
        <w:rPr>
          <w:sz w:val="28"/>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8"/>
        <w:gridCol w:w="671"/>
        <w:gridCol w:w="1706"/>
        <w:gridCol w:w="900"/>
        <w:gridCol w:w="1032"/>
        <w:gridCol w:w="1061"/>
        <w:gridCol w:w="1008"/>
        <w:gridCol w:w="1032"/>
      </w:tblGrid>
      <w:tr w:rsidR="00C92AA9" w:rsidRPr="00D301D4" w:rsidTr="00AC0AFC">
        <w:tblPrEx>
          <w:tblCellMar>
            <w:top w:w="0" w:type="dxa"/>
            <w:bottom w:w="0" w:type="dxa"/>
          </w:tblCellMar>
        </w:tblPrEx>
        <w:trPr>
          <w:cantSplit/>
          <w:trHeight w:val="787"/>
          <w:jc w:val="center"/>
        </w:trPr>
        <w:tc>
          <w:tcPr>
            <w:tcW w:w="1921" w:type="dxa"/>
            <w:vMerge w:val="restart"/>
          </w:tcPr>
          <w:p w:rsidR="00C92AA9" w:rsidRPr="00D301D4" w:rsidRDefault="00C92AA9" w:rsidP="00AC0AFC">
            <w:pPr>
              <w:jc w:val="both"/>
              <w:rPr>
                <w:sz w:val="24"/>
              </w:rPr>
            </w:pPr>
            <w:r w:rsidRPr="00D301D4">
              <w:rPr>
                <w:sz w:val="24"/>
              </w:rPr>
              <w:t>Ма</w:t>
            </w:r>
            <w:r>
              <w:rPr>
                <w:sz w:val="24"/>
              </w:rPr>
              <w:t>ҳ</w:t>
            </w:r>
            <w:r w:rsidRPr="00D301D4">
              <w:rPr>
                <w:sz w:val="24"/>
              </w:rPr>
              <w:t xml:space="preserve">сулотларнинг </w:t>
            </w:r>
            <w:r>
              <w:rPr>
                <w:sz w:val="24"/>
              </w:rPr>
              <w:t>ў</w:t>
            </w:r>
            <w:r w:rsidRPr="00D301D4">
              <w:rPr>
                <w:sz w:val="24"/>
              </w:rPr>
              <w:t>лчов бирлиги</w:t>
            </w:r>
          </w:p>
        </w:tc>
        <w:tc>
          <w:tcPr>
            <w:tcW w:w="752" w:type="dxa"/>
            <w:vMerge w:val="restart"/>
            <w:textDirection w:val="btLr"/>
            <w:vAlign w:val="center"/>
          </w:tcPr>
          <w:p w:rsidR="00C92AA9" w:rsidRPr="00D301D4" w:rsidRDefault="00C92AA9" w:rsidP="00AC0AFC">
            <w:pPr>
              <w:ind w:left="113" w:right="113"/>
              <w:jc w:val="center"/>
              <w:rPr>
                <w:sz w:val="24"/>
              </w:rPr>
            </w:pPr>
            <w:r w:rsidRPr="00D301D4">
              <w:rPr>
                <w:sz w:val="24"/>
              </w:rPr>
              <w:t>Ишлаб чи</w:t>
            </w:r>
            <w:r>
              <w:rPr>
                <w:sz w:val="24"/>
              </w:rPr>
              <w:t>қ</w:t>
            </w:r>
            <w:r w:rsidRPr="00D301D4">
              <w:rPr>
                <w:sz w:val="24"/>
              </w:rPr>
              <w:t>арилган</w:t>
            </w:r>
          </w:p>
        </w:tc>
        <w:tc>
          <w:tcPr>
            <w:tcW w:w="1697" w:type="dxa"/>
            <w:vMerge w:val="restart"/>
          </w:tcPr>
          <w:p w:rsidR="00C92AA9" w:rsidRPr="00D301D4" w:rsidRDefault="00C92AA9" w:rsidP="00AC0AFC">
            <w:pPr>
              <w:jc w:val="both"/>
              <w:rPr>
                <w:sz w:val="24"/>
              </w:rPr>
            </w:pPr>
            <w:r w:rsidRPr="00D301D4">
              <w:rPr>
                <w:sz w:val="24"/>
              </w:rPr>
              <w:t xml:space="preserve">Материалнинг номи ва </w:t>
            </w:r>
            <w:r>
              <w:rPr>
                <w:sz w:val="24"/>
              </w:rPr>
              <w:t>ў</w:t>
            </w:r>
            <w:r w:rsidRPr="00D301D4">
              <w:rPr>
                <w:sz w:val="24"/>
              </w:rPr>
              <w:t>лчов бирлиги</w:t>
            </w:r>
          </w:p>
        </w:tc>
        <w:tc>
          <w:tcPr>
            <w:tcW w:w="1025" w:type="dxa"/>
            <w:vMerge w:val="restart"/>
            <w:textDirection w:val="btLr"/>
          </w:tcPr>
          <w:p w:rsidR="00C92AA9" w:rsidRPr="00D301D4" w:rsidRDefault="00C92AA9" w:rsidP="00AC0AFC">
            <w:pPr>
              <w:ind w:left="113" w:right="113"/>
              <w:jc w:val="both"/>
              <w:rPr>
                <w:sz w:val="24"/>
              </w:rPr>
            </w:pPr>
            <w:r w:rsidRPr="00D301D4">
              <w:rPr>
                <w:sz w:val="24"/>
              </w:rPr>
              <w:t>Ма</w:t>
            </w:r>
            <w:r>
              <w:rPr>
                <w:sz w:val="24"/>
              </w:rPr>
              <w:t>ҳ</w:t>
            </w:r>
            <w:r w:rsidRPr="00D301D4">
              <w:rPr>
                <w:sz w:val="24"/>
              </w:rPr>
              <w:t>сулот бирлиги нархи, минг с</w:t>
            </w:r>
            <w:r>
              <w:rPr>
                <w:sz w:val="24"/>
              </w:rPr>
              <w:t>ў</w:t>
            </w:r>
            <w:r w:rsidRPr="00D301D4">
              <w:rPr>
                <w:sz w:val="24"/>
              </w:rPr>
              <w:t>м</w:t>
            </w:r>
          </w:p>
        </w:tc>
        <w:tc>
          <w:tcPr>
            <w:tcW w:w="2225" w:type="dxa"/>
            <w:gridSpan w:val="2"/>
          </w:tcPr>
          <w:p w:rsidR="00C92AA9" w:rsidRPr="00D301D4" w:rsidRDefault="00C92AA9" w:rsidP="00AC0AFC">
            <w:pPr>
              <w:jc w:val="both"/>
              <w:rPr>
                <w:sz w:val="24"/>
              </w:rPr>
            </w:pPr>
            <w:r w:rsidRPr="00D301D4">
              <w:rPr>
                <w:sz w:val="24"/>
              </w:rPr>
              <w:t>Ма</w:t>
            </w:r>
            <w:r>
              <w:rPr>
                <w:sz w:val="24"/>
              </w:rPr>
              <w:t>ҳ</w:t>
            </w:r>
            <w:r w:rsidRPr="00D301D4">
              <w:rPr>
                <w:sz w:val="24"/>
              </w:rPr>
              <w:t>сулот бирлигига сарфланган нисбий харажат</w:t>
            </w:r>
          </w:p>
        </w:tc>
        <w:tc>
          <w:tcPr>
            <w:tcW w:w="2126" w:type="dxa"/>
            <w:gridSpan w:val="2"/>
          </w:tcPr>
          <w:p w:rsidR="00C92AA9" w:rsidRPr="00D301D4" w:rsidRDefault="00C92AA9" w:rsidP="00AC0AFC">
            <w:pPr>
              <w:jc w:val="both"/>
              <w:rPr>
                <w:sz w:val="24"/>
              </w:rPr>
            </w:pPr>
            <w:r w:rsidRPr="00D301D4">
              <w:rPr>
                <w:sz w:val="24"/>
              </w:rPr>
              <w:t>Ма</w:t>
            </w:r>
            <w:r>
              <w:rPr>
                <w:sz w:val="24"/>
              </w:rPr>
              <w:t>ҳ</w:t>
            </w:r>
            <w:r w:rsidRPr="00D301D4">
              <w:rPr>
                <w:sz w:val="24"/>
              </w:rPr>
              <w:t>сулот бирлигига сарфланган умумий материал, минг с</w:t>
            </w:r>
            <w:r>
              <w:rPr>
                <w:sz w:val="24"/>
              </w:rPr>
              <w:t>ў</w:t>
            </w:r>
            <w:r w:rsidRPr="00D301D4">
              <w:rPr>
                <w:sz w:val="24"/>
              </w:rPr>
              <w:t>м</w:t>
            </w:r>
          </w:p>
        </w:tc>
      </w:tr>
      <w:tr w:rsidR="00C92AA9" w:rsidRPr="00D301D4" w:rsidTr="00AC0AFC">
        <w:tblPrEx>
          <w:tblCellMar>
            <w:top w:w="0" w:type="dxa"/>
            <w:bottom w:w="0" w:type="dxa"/>
          </w:tblCellMar>
        </w:tblPrEx>
        <w:trPr>
          <w:cantSplit/>
          <w:trHeight w:val="703"/>
          <w:jc w:val="center"/>
        </w:trPr>
        <w:tc>
          <w:tcPr>
            <w:tcW w:w="1921" w:type="dxa"/>
            <w:vMerge/>
          </w:tcPr>
          <w:p w:rsidR="00C92AA9" w:rsidRPr="00D301D4" w:rsidRDefault="00C92AA9" w:rsidP="00AC0AFC">
            <w:pPr>
              <w:jc w:val="both"/>
              <w:rPr>
                <w:sz w:val="24"/>
              </w:rPr>
            </w:pPr>
          </w:p>
        </w:tc>
        <w:tc>
          <w:tcPr>
            <w:tcW w:w="752" w:type="dxa"/>
            <w:vMerge/>
            <w:textDirection w:val="btLr"/>
            <w:vAlign w:val="center"/>
          </w:tcPr>
          <w:p w:rsidR="00C92AA9" w:rsidRPr="00D301D4" w:rsidRDefault="00C92AA9" w:rsidP="00AC0AFC">
            <w:pPr>
              <w:ind w:left="113" w:right="113"/>
              <w:jc w:val="center"/>
              <w:rPr>
                <w:sz w:val="24"/>
              </w:rPr>
            </w:pPr>
          </w:p>
        </w:tc>
        <w:tc>
          <w:tcPr>
            <w:tcW w:w="1697" w:type="dxa"/>
            <w:vMerge/>
          </w:tcPr>
          <w:p w:rsidR="00C92AA9" w:rsidRPr="00D301D4" w:rsidRDefault="00C92AA9" w:rsidP="00AC0AFC">
            <w:pPr>
              <w:jc w:val="both"/>
              <w:rPr>
                <w:sz w:val="24"/>
              </w:rPr>
            </w:pPr>
          </w:p>
        </w:tc>
        <w:tc>
          <w:tcPr>
            <w:tcW w:w="1025" w:type="dxa"/>
            <w:vMerge/>
            <w:textDirection w:val="btLr"/>
          </w:tcPr>
          <w:p w:rsidR="00C92AA9" w:rsidRPr="00D301D4" w:rsidRDefault="00C92AA9" w:rsidP="00AC0AFC">
            <w:pPr>
              <w:ind w:left="113" w:right="113"/>
              <w:jc w:val="both"/>
              <w:rPr>
                <w:sz w:val="24"/>
              </w:rPr>
            </w:pPr>
          </w:p>
        </w:tc>
        <w:tc>
          <w:tcPr>
            <w:tcW w:w="1108" w:type="dxa"/>
          </w:tcPr>
          <w:p w:rsidR="00C92AA9" w:rsidRPr="00D301D4" w:rsidRDefault="00C92AA9" w:rsidP="00AC0AFC">
            <w:pPr>
              <w:jc w:val="both"/>
              <w:rPr>
                <w:sz w:val="24"/>
              </w:rPr>
            </w:pPr>
            <w:r w:rsidRPr="00D301D4">
              <w:rPr>
                <w:sz w:val="24"/>
              </w:rPr>
              <w:t>Меъёр б</w:t>
            </w:r>
            <w:r>
              <w:rPr>
                <w:sz w:val="24"/>
              </w:rPr>
              <w:t>ў</w:t>
            </w:r>
            <w:r w:rsidRPr="00D301D4">
              <w:rPr>
                <w:sz w:val="24"/>
              </w:rPr>
              <w:t xml:space="preserve">йича </w:t>
            </w:r>
          </w:p>
        </w:tc>
        <w:tc>
          <w:tcPr>
            <w:tcW w:w="1117" w:type="dxa"/>
          </w:tcPr>
          <w:p w:rsidR="00C92AA9" w:rsidRPr="00D301D4" w:rsidRDefault="00C92AA9" w:rsidP="00AC0AFC">
            <w:pPr>
              <w:jc w:val="both"/>
              <w:rPr>
                <w:sz w:val="24"/>
              </w:rPr>
            </w:pPr>
            <w:r w:rsidRPr="00D301D4">
              <w:rPr>
                <w:sz w:val="24"/>
              </w:rPr>
              <w:t xml:space="preserve">Амалда </w:t>
            </w:r>
          </w:p>
        </w:tc>
        <w:tc>
          <w:tcPr>
            <w:tcW w:w="1064" w:type="dxa"/>
          </w:tcPr>
          <w:p w:rsidR="00C92AA9" w:rsidRPr="00D301D4" w:rsidRDefault="00C92AA9" w:rsidP="00AC0AFC">
            <w:pPr>
              <w:jc w:val="both"/>
              <w:rPr>
                <w:sz w:val="24"/>
              </w:rPr>
            </w:pPr>
            <w:r w:rsidRPr="00D301D4">
              <w:rPr>
                <w:sz w:val="24"/>
              </w:rPr>
              <w:t>Меъёр б</w:t>
            </w:r>
            <w:r>
              <w:rPr>
                <w:sz w:val="24"/>
              </w:rPr>
              <w:t>ў</w:t>
            </w:r>
            <w:r w:rsidRPr="00D301D4">
              <w:rPr>
                <w:sz w:val="24"/>
              </w:rPr>
              <w:t xml:space="preserve">йича </w:t>
            </w:r>
          </w:p>
        </w:tc>
        <w:tc>
          <w:tcPr>
            <w:tcW w:w="1062" w:type="dxa"/>
          </w:tcPr>
          <w:p w:rsidR="00C92AA9" w:rsidRPr="00D301D4" w:rsidRDefault="00C92AA9" w:rsidP="00AC0AFC">
            <w:pPr>
              <w:jc w:val="both"/>
              <w:rPr>
                <w:sz w:val="24"/>
              </w:rPr>
            </w:pPr>
            <w:r w:rsidRPr="00D301D4">
              <w:rPr>
                <w:sz w:val="24"/>
              </w:rPr>
              <w:t xml:space="preserve">Амалда </w:t>
            </w:r>
          </w:p>
        </w:tc>
      </w:tr>
      <w:tr w:rsidR="00C92AA9" w:rsidRPr="00D301D4" w:rsidTr="00AC0AFC">
        <w:tblPrEx>
          <w:tblCellMar>
            <w:top w:w="0" w:type="dxa"/>
            <w:bottom w:w="0" w:type="dxa"/>
          </w:tblCellMar>
        </w:tblPrEx>
        <w:trPr>
          <w:jc w:val="center"/>
        </w:trPr>
        <w:tc>
          <w:tcPr>
            <w:tcW w:w="1921" w:type="dxa"/>
          </w:tcPr>
          <w:p w:rsidR="00C92AA9" w:rsidRPr="00D301D4" w:rsidRDefault="00C92AA9" w:rsidP="00AC0AFC">
            <w:pPr>
              <w:jc w:val="center"/>
              <w:rPr>
                <w:sz w:val="24"/>
                <w:lang w:val="en-US"/>
              </w:rPr>
            </w:pPr>
            <w:r w:rsidRPr="00D301D4">
              <w:rPr>
                <w:sz w:val="24"/>
                <w:lang w:val="en-US"/>
              </w:rPr>
              <w:t>-</w:t>
            </w:r>
          </w:p>
        </w:tc>
        <w:tc>
          <w:tcPr>
            <w:tcW w:w="752" w:type="dxa"/>
          </w:tcPr>
          <w:p w:rsidR="00C92AA9" w:rsidRPr="00D301D4" w:rsidRDefault="00C92AA9" w:rsidP="00AC0AFC">
            <w:pPr>
              <w:jc w:val="center"/>
              <w:rPr>
                <w:sz w:val="24"/>
                <w:lang w:val="en-US"/>
              </w:rPr>
            </w:pPr>
            <w:r w:rsidRPr="00D301D4">
              <w:rPr>
                <w:sz w:val="24"/>
                <w:lang w:val="en-US"/>
              </w:rPr>
              <w:t>q</w:t>
            </w:r>
            <w:r w:rsidRPr="00D301D4">
              <w:rPr>
                <w:sz w:val="24"/>
                <w:vertAlign w:val="subscript"/>
                <w:lang w:val="en-US"/>
              </w:rPr>
              <w:t>1</w:t>
            </w:r>
          </w:p>
        </w:tc>
        <w:tc>
          <w:tcPr>
            <w:tcW w:w="1697" w:type="dxa"/>
          </w:tcPr>
          <w:p w:rsidR="00C92AA9" w:rsidRPr="00D301D4" w:rsidRDefault="00C92AA9" w:rsidP="00AC0AFC">
            <w:pPr>
              <w:jc w:val="center"/>
              <w:rPr>
                <w:sz w:val="24"/>
                <w:lang w:val="en-US"/>
              </w:rPr>
            </w:pPr>
            <w:r w:rsidRPr="00D301D4">
              <w:rPr>
                <w:sz w:val="24"/>
                <w:lang w:val="en-US"/>
              </w:rPr>
              <w:t>-</w:t>
            </w:r>
          </w:p>
        </w:tc>
        <w:tc>
          <w:tcPr>
            <w:tcW w:w="1025" w:type="dxa"/>
          </w:tcPr>
          <w:p w:rsidR="00C92AA9" w:rsidRPr="00D301D4" w:rsidRDefault="00C92AA9" w:rsidP="00AC0AFC">
            <w:pPr>
              <w:jc w:val="center"/>
              <w:rPr>
                <w:sz w:val="24"/>
                <w:lang w:val="en-US"/>
              </w:rPr>
            </w:pPr>
            <w:r w:rsidRPr="00D301D4">
              <w:rPr>
                <w:sz w:val="24"/>
                <w:lang w:val="en-US"/>
              </w:rPr>
              <w:t>P</w:t>
            </w:r>
            <w:r w:rsidRPr="00D301D4">
              <w:rPr>
                <w:sz w:val="24"/>
                <w:vertAlign w:val="subscript"/>
                <w:lang w:val="en-US"/>
              </w:rPr>
              <w:t>0</w:t>
            </w:r>
          </w:p>
        </w:tc>
        <w:tc>
          <w:tcPr>
            <w:tcW w:w="1108" w:type="dxa"/>
          </w:tcPr>
          <w:p w:rsidR="00C92AA9" w:rsidRPr="00D301D4" w:rsidRDefault="00C92AA9" w:rsidP="00AC0AFC">
            <w:pPr>
              <w:jc w:val="center"/>
              <w:rPr>
                <w:sz w:val="24"/>
                <w:lang w:val="en-US"/>
              </w:rPr>
            </w:pPr>
            <w:r w:rsidRPr="00D301D4">
              <w:rPr>
                <w:sz w:val="24"/>
                <w:lang w:val="en-US"/>
              </w:rPr>
              <w:t>m</w:t>
            </w:r>
            <w:r w:rsidRPr="00D301D4">
              <w:rPr>
                <w:sz w:val="24"/>
                <w:vertAlign w:val="subscript"/>
                <w:lang w:val="en-US"/>
              </w:rPr>
              <w:t>1</w:t>
            </w:r>
          </w:p>
        </w:tc>
        <w:tc>
          <w:tcPr>
            <w:tcW w:w="1117" w:type="dxa"/>
          </w:tcPr>
          <w:p w:rsidR="00C92AA9" w:rsidRPr="00D301D4" w:rsidRDefault="00C92AA9" w:rsidP="00AC0AFC">
            <w:pPr>
              <w:jc w:val="center"/>
              <w:rPr>
                <w:sz w:val="24"/>
                <w:lang w:val="en-US"/>
              </w:rPr>
            </w:pPr>
            <w:r w:rsidRPr="00D301D4">
              <w:rPr>
                <w:sz w:val="24"/>
                <w:lang w:val="en-US"/>
              </w:rPr>
              <w:t>m</w:t>
            </w:r>
            <w:r w:rsidRPr="00D301D4">
              <w:rPr>
                <w:sz w:val="24"/>
                <w:vertAlign w:val="subscript"/>
                <w:lang w:val="en-US"/>
              </w:rPr>
              <w:t>0</w:t>
            </w:r>
          </w:p>
        </w:tc>
        <w:tc>
          <w:tcPr>
            <w:tcW w:w="1064" w:type="dxa"/>
          </w:tcPr>
          <w:p w:rsidR="00C92AA9" w:rsidRPr="00D301D4" w:rsidRDefault="00C92AA9" w:rsidP="00AC0AFC">
            <w:pPr>
              <w:jc w:val="center"/>
              <w:rPr>
                <w:sz w:val="24"/>
              </w:rPr>
            </w:pPr>
            <w:r w:rsidRPr="00D301D4">
              <w:rPr>
                <w:sz w:val="24"/>
                <w:lang w:val="en-US"/>
              </w:rPr>
              <w:t>m</w:t>
            </w:r>
            <w:r w:rsidRPr="00D301D4">
              <w:rPr>
                <w:sz w:val="24"/>
                <w:vertAlign w:val="subscript"/>
              </w:rPr>
              <w:t>0</w:t>
            </w:r>
            <w:r w:rsidRPr="00D301D4">
              <w:rPr>
                <w:sz w:val="24"/>
                <w:lang w:val="en-US"/>
              </w:rPr>
              <w:t>p</w:t>
            </w:r>
            <w:r w:rsidRPr="00D301D4">
              <w:rPr>
                <w:sz w:val="24"/>
                <w:vertAlign w:val="subscript"/>
              </w:rPr>
              <w:t>0</w:t>
            </w:r>
          </w:p>
        </w:tc>
        <w:tc>
          <w:tcPr>
            <w:tcW w:w="1062" w:type="dxa"/>
          </w:tcPr>
          <w:p w:rsidR="00C92AA9" w:rsidRPr="00D301D4" w:rsidRDefault="00C92AA9" w:rsidP="00AC0AFC">
            <w:pPr>
              <w:jc w:val="center"/>
              <w:rPr>
                <w:sz w:val="24"/>
              </w:rPr>
            </w:pPr>
            <w:r w:rsidRPr="00D301D4">
              <w:rPr>
                <w:sz w:val="24"/>
                <w:lang w:val="en-US"/>
              </w:rPr>
              <w:t>m</w:t>
            </w:r>
            <w:r w:rsidRPr="00D301D4">
              <w:rPr>
                <w:sz w:val="24"/>
                <w:vertAlign w:val="subscript"/>
              </w:rPr>
              <w:t>1</w:t>
            </w:r>
            <w:r w:rsidRPr="00D301D4">
              <w:rPr>
                <w:sz w:val="24"/>
                <w:lang w:val="en-US"/>
              </w:rPr>
              <w:t>p</w:t>
            </w:r>
            <w:r w:rsidRPr="00D301D4">
              <w:rPr>
                <w:sz w:val="24"/>
                <w:vertAlign w:val="subscript"/>
              </w:rPr>
              <w:t>0</w:t>
            </w:r>
          </w:p>
        </w:tc>
      </w:tr>
      <w:tr w:rsidR="00C92AA9" w:rsidRPr="00D301D4" w:rsidTr="00AC0AFC">
        <w:tblPrEx>
          <w:tblCellMar>
            <w:top w:w="0" w:type="dxa"/>
            <w:bottom w:w="0" w:type="dxa"/>
          </w:tblCellMar>
        </w:tblPrEx>
        <w:trPr>
          <w:cantSplit/>
          <w:jc w:val="center"/>
        </w:trPr>
        <w:tc>
          <w:tcPr>
            <w:tcW w:w="1921" w:type="dxa"/>
            <w:vMerge w:val="restart"/>
          </w:tcPr>
          <w:p w:rsidR="00C92AA9" w:rsidRPr="00D301D4" w:rsidRDefault="00C92AA9" w:rsidP="00AC0AFC">
            <w:pPr>
              <w:jc w:val="both"/>
              <w:rPr>
                <w:sz w:val="24"/>
              </w:rPr>
            </w:pPr>
            <w:r>
              <w:rPr>
                <w:sz w:val="24"/>
              </w:rPr>
              <w:t>Ўқ</w:t>
            </w:r>
            <w:r w:rsidRPr="00D301D4">
              <w:rPr>
                <w:sz w:val="24"/>
              </w:rPr>
              <w:t>увчилар учун столар, дона</w:t>
            </w:r>
          </w:p>
        </w:tc>
        <w:tc>
          <w:tcPr>
            <w:tcW w:w="752" w:type="dxa"/>
            <w:vMerge w:val="restart"/>
          </w:tcPr>
          <w:p w:rsidR="00C92AA9" w:rsidRPr="00D301D4" w:rsidRDefault="00C92AA9" w:rsidP="00AC0AFC">
            <w:pPr>
              <w:jc w:val="both"/>
              <w:rPr>
                <w:sz w:val="24"/>
              </w:rPr>
            </w:pPr>
          </w:p>
          <w:p w:rsidR="00C92AA9" w:rsidRPr="00D301D4" w:rsidRDefault="00C92AA9" w:rsidP="00AC0AFC">
            <w:pPr>
              <w:jc w:val="both"/>
              <w:rPr>
                <w:sz w:val="24"/>
              </w:rPr>
            </w:pPr>
          </w:p>
          <w:p w:rsidR="00C92AA9" w:rsidRPr="00D301D4" w:rsidRDefault="00C92AA9" w:rsidP="00AC0AFC">
            <w:pPr>
              <w:jc w:val="both"/>
              <w:rPr>
                <w:sz w:val="24"/>
              </w:rPr>
            </w:pPr>
            <w:r w:rsidRPr="00D301D4">
              <w:rPr>
                <w:sz w:val="24"/>
              </w:rPr>
              <w:t>500</w:t>
            </w:r>
          </w:p>
        </w:tc>
        <w:tc>
          <w:tcPr>
            <w:tcW w:w="1697" w:type="dxa"/>
          </w:tcPr>
          <w:p w:rsidR="00C92AA9" w:rsidRPr="00D301D4" w:rsidRDefault="00C92AA9" w:rsidP="00AC0AFC">
            <w:pPr>
              <w:jc w:val="center"/>
              <w:rPr>
                <w:sz w:val="24"/>
              </w:rPr>
            </w:pPr>
            <w:r w:rsidRPr="00D301D4">
              <w:rPr>
                <w:sz w:val="24"/>
              </w:rPr>
              <w:t xml:space="preserve">Плита </w:t>
            </w:r>
          </w:p>
          <w:p w:rsidR="00C92AA9" w:rsidRPr="00D301D4" w:rsidRDefault="00C92AA9" w:rsidP="00AC0AFC">
            <w:pPr>
              <w:jc w:val="center"/>
              <w:rPr>
                <w:sz w:val="24"/>
              </w:rPr>
            </w:pPr>
            <w:r w:rsidRPr="00D301D4">
              <w:rPr>
                <w:sz w:val="24"/>
              </w:rPr>
              <w:t>ДСП, м</w:t>
            </w:r>
            <w:r w:rsidRPr="00D301D4">
              <w:rPr>
                <w:sz w:val="24"/>
                <w:vertAlign w:val="superscript"/>
              </w:rPr>
              <w:t>3</w:t>
            </w:r>
          </w:p>
        </w:tc>
        <w:tc>
          <w:tcPr>
            <w:tcW w:w="1025" w:type="dxa"/>
          </w:tcPr>
          <w:p w:rsidR="00C92AA9" w:rsidRPr="00D301D4" w:rsidRDefault="00C92AA9" w:rsidP="00AC0AFC">
            <w:pPr>
              <w:jc w:val="center"/>
              <w:rPr>
                <w:sz w:val="24"/>
              </w:rPr>
            </w:pPr>
            <w:r w:rsidRPr="00D301D4">
              <w:rPr>
                <w:sz w:val="24"/>
              </w:rPr>
              <w:t>120,0</w:t>
            </w:r>
          </w:p>
        </w:tc>
        <w:tc>
          <w:tcPr>
            <w:tcW w:w="1108" w:type="dxa"/>
          </w:tcPr>
          <w:p w:rsidR="00C92AA9" w:rsidRPr="00D301D4" w:rsidRDefault="00C92AA9" w:rsidP="00AC0AFC">
            <w:pPr>
              <w:jc w:val="center"/>
              <w:rPr>
                <w:sz w:val="24"/>
              </w:rPr>
            </w:pPr>
            <w:r w:rsidRPr="00D301D4">
              <w:rPr>
                <w:sz w:val="24"/>
              </w:rPr>
              <w:t>0,040</w:t>
            </w:r>
          </w:p>
        </w:tc>
        <w:tc>
          <w:tcPr>
            <w:tcW w:w="1117" w:type="dxa"/>
          </w:tcPr>
          <w:p w:rsidR="00C92AA9" w:rsidRPr="00D301D4" w:rsidRDefault="00C92AA9" w:rsidP="00AC0AFC">
            <w:pPr>
              <w:jc w:val="center"/>
              <w:rPr>
                <w:sz w:val="24"/>
              </w:rPr>
            </w:pPr>
            <w:r w:rsidRPr="00D301D4">
              <w:rPr>
                <w:sz w:val="24"/>
              </w:rPr>
              <w:t>0,035</w:t>
            </w:r>
          </w:p>
        </w:tc>
        <w:tc>
          <w:tcPr>
            <w:tcW w:w="1064" w:type="dxa"/>
          </w:tcPr>
          <w:p w:rsidR="00C92AA9" w:rsidRPr="00D301D4" w:rsidRDefault="00C92AA9" w:rsidP="00AC0AFC">
            <w:pPr>
              <w:jc w:val="center"/>
              <w:rPr>
                <w:sz w:val="24"/>
              </w:rPr>
            </w:pPr>
            <w:r w:rsidRPr="00D301D4">
              <w:rPr>
                <w:sz w:val="24"/>
              </w:rPr>
              <w:t>4,80</w:t>
            </w:r>
          </w:p>
        </w:tc>
        <w:tc>
          <w:tcPr>
            <w:tcW w:w="1062" w:type="dxa"/>
          </w:tcPr>
          <w:p w:rsidR="00C92AA9" w:rsidRPr="00D301D4" w:rsidRDefault="00C92AA9" w:rsidP="00AC0AFC">
            <w:pPr>
              <w:jc w:val="center"/>
              <w:rPr>
                <w:sz w:val="24"/>
              </w:rPr>
            </w:pPr>
            <w:r w:rsidRPr="00D301D4">
              <w:rPr>
                <w:sz w:val="24"/>
              </w:rPr>
              <w:t>4,20</w:t>
            </w:r>
          </w:p>
        </w:tc>
      </w:tr>
      <w:tr w:rsidR="00C92AA9" w:rsidRPr="00D301D4" w:rsidTr="00AC0AFC">
        <w:tblPrEx>
          <w:tblCellMar>
            <w:top w:w="0" w:type="dxa"/>
            <w:bottom w:w="0" w:type="dxa"/>
          </w:tblCellMar>
        </w:tblPrEx>
        <w:trPr>
          <w:cantSplit/>
          <w:jc w:val="center"/>
        </w:trPr>
        <w:tc>
          <w:tcPr>
            <w:tcW w:w="1921" w:type="dxa"/>
            <w:vMerge/>
          </w:tcPr>
          <w:p w:rsidR="00C92AA9" w:rsidRPr="00D301D4" w:rsidRDefault="00C92AA9" w:rsidP="00AC0AFC">
            <w:pPr>
              <w:jc w:val="both"/>
              <w:rPr>
                <w:sz w:val="24"/>
              </w:rPr>
            </w:pPr>
          </w:p>
        </w:tc>
        <w:tc>
          <w:tcPr>
            <w:tcW w:w="752" w:type="dxa"/>
            <w:vMerge/>
          </w:tcPr>
          <w:p w:rsidR="00C92AA9" w:rsidRPr="00D301D4" w:rsidRDefault="00C92AA9" w:rsidP="00AC0AFC">
            <w:pPr>
              <w:jc w:val="both"/>
              <w:rPr>
                <w:sz w:val="24"/>
              </w:rPr>
            </w:pPr>
          </w:p>
        </w:tc>
        <w:tc>
          <w:tcPr>
            <w:tcW w:w="1697" w:type="dxa"/>
          </w:tcPr>
          <w:p w:rsidR="00C92AA9" w:rsidRPr="00D301D4" w:rsidRDefault="00C92AA9" w:rsidP="00AC0AFC">
            <w:pPr>
              <w:jc w:val="center"/>
              <w:rPr>
                <w:sz w:val="24"/>
              </w:rPr>
            </w:pPr>
            <w:r w:rsidRPr="00D301D4">
              <w:rPr>
                <w:sz w:val="24"/>
              </w:rPr>
              <w:t>Ё</w:t>
            </w:r>
            <w:r>
              <w:rPr>
                <w:sz w:val="24"/>
              </w:rPr>
              <w:t>ғ</w:t>
            </w:r>
            <w:r w:rsidRPr="00D301D4">
              <w:rPr>
                <w:sz w:val="24"/>
              </w:rPr>
              <w:t xml:space="preserve">оч, 4 бурчакли, дона </w:t>
            </w:r>
          </w:p>
        </w:tc>
        <w:tc>
          <w:tcPr>
            <w:tcW w:w="1025" w:type="dxa"/>
          </w:tcPr>
          <w:p w:rsidR="00C92AA9" w:rsidRPr="00D301D4" w:rsidRDefault="00C92AA9" w:rsidP="00AC0AFC">
            <w:pPr>
              <w:jc w:val="center"/>
              <w:rPr>
                <w:sz w:val="24"/>
              </w:rPr>
            </w:pPr>
            <w:r w:rsidRPr="00D301D4">
              <w:rPr>
                <w:sz w:val="24"/>
              </w:rPr>
              <w:t>40,0</w:t>
            </w:r>
          </w:p>
        </w:tc>
        <w:tc>
          <w:tcPr>
            <w:tcW w:w="1108" w:type="dxa"/>
          </w:tcPr>
          <w:p w:rsidR="00C92AA9" w:rsidRPr="00D301D4" w:rsidRDefault="00C92AA9" w:rsidP="00AC0AFC">
            <w:pPr>
              <w:jc w:val="center"/>
              <w:rPr>
                <w:sz w:val="24"/>
              </w:rPr>
            </w:pPr>
            <w:r w:rsidRPr="00D301D4">
              <w:rPr>
                <w:sz w:val="24"/>
              </w:rPr>
              <w:t>4</w:t>
            </w:r>
          </w:p>
        </w:tc>
        <w:tc>
          <w:tcPr>
            <w:tcW w:w="1117" w:type="dxa"/>
          </w:tcPr>
          <w:p w:rsidR="00C92AA9" w:rsidRPr="00D301D4" w:rsidRDefault="00C92AA9" w:rsidP="00AC0AFC">
            <w:pPr>
              <w:jc w:val="center"/>
              <w:rPr>
                <w:sz w:val="24"/>
              </w:rPr>
            </w:pPr>
            <w:r w:rsidRPr="00D301D4">
              <w:rPr>
                <w:sz w:val="24"/>
              </w:rPr>
              <w:t>5</w:t>
            </w:r>
          </w:p>
        </w:tc>
        <w:tc>
          <w:tcPr>
            <w:tcW w:w="1064" w:type="dxa"/>
          </w:tcPr>
          <w:p w:rsidR="00C92AA9" w:rsidRPr="00D301D4" w:rsidRDefault="00C92AA9" w:rsidP="00AC0AFC">
            <w:pPr>
              <w:jc w:val="center"/>
              <w:rPr>
                <w:sz w:val="24"/>
              </w:rPr>
            </w:pPr>
            <w:r w:rsidRPr="00D301D4">
              <w:rPr>
                <w:sz w:val="24"/>
              </w:rPr>
              <w:t>160,00</w:t>
            </w:r>
          </w:p>
        </w:tc>
        <w:tc>
          <w:tcPr>
            <w:tcW w:w="1062" w:type="dxa"/>
          </w:tcPr>
          <w:p w:rsidR="00C92AA9" w:rsidRPr="00D301D4" w:rsidRDefault="00C92AA9" w:rsidP="00AC0AFC">
            <w:pPr>
              <w:jc w:val="center"/>
              <w:rPr>
                <w:sz w:val="24"/>
              </w:rPr>
            </w:pPr>
            <w:r w:rsidRPr="00D301D4">
              <w:rPr>
                <w:sz w:val="24"/>
              </w:rPr>
              <w:t>200,00</w:t>
            </w:r>
          </w:p>
        </w:tc>
      </w:tr>
      <w:tr w:rsidR="00C92AA9" w:rsidRPr="00D301D4" w:rsidTr="00AC0AFC">
        <w:tblPrEx>
          <w:tblCellMar>
            <w:top w:w="0" w:type="dxa"/>
            <w:bottom w:w="0" w:type="dxa"/>
          </w:tblCellMar>
        </w:tblPrEx>
        <w:trPr>
          <w:cantSplit/>
          <w:jc w:val="center"/>
        </w:trPr>
        <w:tc>
          <w:tcPr>
            <w:tcW w:w="1921" w:type="dxa"/>
            <w:vMerge/>
          </w:tcPr>
          <w:p w:rsidR="00C92AA9" w:rsidRPr="00D301D4" w:rsidRDefault="00C92AA9" w:rsidP="00AC0AFC">
            <w:pPr>
              <w:jc w:val="both"/>
              <w:rPr>
                <w:sz w:val="24"/>
              </w:rPr>
            </w:pPr>
          </w:p>
        </w:tc>
        <w:tc>
          <w:tcPr>
            <w:tcW w:w="752" w:type="dxa"/>
            <w:vMerge/>
          </w:tcPr>
          <w:p w:rsidR="00C92AA9" w:rsidRPr="00D301D4" w:rsidRDefault="00C92AA9" w:rsidP="00AC0AFC">
            <w:pPr>
              <w:jc w:val="both"/>
              <w:rPr>
                <w:sz w:val="24"/>
              </w:rPr>
            </w:pPr>
          </w:p>
        </w:tc>
        <w:tc>
          <w:tcPr>
            <w:tcW w:w="1697" w:type="dxa"/>
          </w:tcPr>
          <w:p w:rsidR="00C92AA9" w:rsidRPr="00D301D4" w:rsidRDefault="00C92AA9" w:rsidP="00AC0AFC">
            <w:pPr>
              <w:jc w:val="center"/>
              <w:rPr>
                <w:sz w:val="24"/>
              </w:rPr>
            </w:pPr>
            <w:r w:rsidRPr="00D301D4">
              <w:rPr>
                <w:sz w:val="24"/>
              </w:rPr>
              <w:t>Жами</w:t>
            </w:r>
          </w:p>
        </w:tc>
        <w:tc>
          <w:tcPr>
            <w:tcW w:w="1025" w:type="dxa"/>
          </w:tcPr>
          <w:p w:rsidR="00C92AA9" w:rsidRPr="00D301D4" w:rsidRDefault="00C92AA9" w:rsidP="00AC0AFC">
            <w:pPr>
              <w:jc w:val="center"/>
              <w:rPr>
                <w:sz w:val="24"/>
              </w:rPr>
            </w:pPr>
            <w:r w:rsidRPr="00D301D4">
              <w:rPr>
                <w:sz w:val="24"/>
              </w:rPr>
              <w:t>-</w:t>
            </w:r>
          </w:p>
        </w:tc>
        <w:tc>
          <w:tcPr>
            <w:tcW w:w="1108" w:type="dxa"/>
          </w:tcPr>
          <w:p w:rsidR="00C92AA9" w:rsidRPr="00D301D4" w:rsidRDefault="00C92AA9" w:rsidP="00AC0AFC">
            <w:pPr>
              <w:jc w:val="center"/>
              <w:rPr>
                <w:sz w:val="24"/>
              </w:rPr>
            </w:pPr>
            <w:r w:rsidRPr="00D301D4">
              <w:rPr>
                <w:sz w:val="24"/>
              </w:rPr>
              <w:t>-</w:t>
            </w:r>
          </w:p>
        </w:tc>
        <w:tc>
          <w:tcPr>
            <w:tcW w:w="1117" w:type="dxa"/>
          </w:tcPr>
          <w:p w:rsidR="00C92AA9" w:rsidRPr="00D301D4" w:rsidRDefault="00C92AA9" w:rsidP="00AC0AFC">
            <w:pPr>
              <w:jc w:val="center"/>
              <w:rPr>
                <w:sz w:val="24"/>
              </w:rPr>
            </w:pPr>
            <w:r w:rsidRPr="00D301D4">
              <w:rPr>
                <w:sz w:val="24"/>
              </w:rPr>
              <w:t>-</w:t>
            </w:r>
          </w:p>
        </w:tc>
        <w:tc>
          <w:tcPr>
            <w:tcW w:w="1064" w:type="dxa"/>
          </w:tcPr>
          <w:p w:rsidR="00C92AA9" w:rsidRPr="00D301D4" w:rsidRDefault="00C92AA9" w:rsidP="00AC0AFC">
            <w:pPr>
              <w:jc w:val="center"/>
              <w:rPr>
                <w:sz w:val="24"/>
              </w:rPr>
            </w:pPr>
            <w:r w:rsidRPr="00D301D4">
              <w:rPr>
                <w:sz w:val="24"/>
              </w:rPr>
              <w:t>164,80</w:t>
            </w:r>
          </w:p>
        </w:tc>
        <w:tc>
          <w:tcPr>
            <w:tcW w:w="1062" w:type="dxa"/>
          </w:tcPr>
          <w:p w:rsidR="00C92AA9" w:rsidRPr="00D301D4" w:rsidRDefault="00C92AA9" w:rsidP="00AC0AFC">
            <w:pPr>
              <w:jc w:val="center"/>
              <w:rPr>
                <w:sz w:val="24"/>
              </w:rPr>
            </w:pPr>
            <w:r w:rsidRPr="00D301D4">
              <w:rPr>
                <w:sz w:val="24"/>
              </w:rPr>
              <w:t>204,20</w:t>
            </w:r>
          </w:p>
        </w:tc>
      </w:tr>
      <w:tr w:rsidR="00C92AA9" w:rsidRPr="00D301D4" w:rsidTr="00AC0AFC">
        <w:tblPrEx>
          <w:tblCellMar>
            <w:top w:w="0" w:type="dxa"/>
            <w:bottom w:w="0" w:type="dxa"/>
          </w:tblCellMar>
        </w:tblPrEx>
        <w:trPr>
          <w:cantSplit/>
          <w:jc w:val="center"/>
        </w:trPr>
        <w:tc>
          <w:tcPr>
            <w:tcW w:w="1921" w:type="dxa"/>
            <w:vMerge w:val="restart"/>
          </w:tcPr>
          <w:p w:rsidR="00C92AA9" w:rsidRPr="00D301D4" w:rsidRDefault="00C92AA9" w:rsidP="00AC0AFC">
            <w:pPr>
              <w:jc w:val="both"/>
              <w:rPr>
                <w:sz w:val="24"/>
              </w:rPr>
            </w:pPr>
            <w:r w:rsidRPr="00D301D4">
              <w:rPr>
                <w:sz w:val="24"/>
              </w:rPr>
              <w:t xml:space="preserve">Ошхона </w:t>
            </w:r>
            <w:r>
              <w:rPr>
                <w:sz w:val="24"/>
              </w:rPr>
              <w:t>ў</w:t>
            </w:r>
            <w:r w:rsidRPr="00D301D4">
              <w:rPr>
                <w:sz w:val="24"/>
              </w:rPr>
              <w:t>тир</w:t>
            </w:r>
            <w:r>
              <w:rPr>
                <w:sz w:val="24"/>
              </w:rPr>
              <w:t>ғ</w:t>
            </w:r>
            <w:r w:rsidRPr="00D301D4">
              <w:rPr>
                <w:sz w:val="24"/>
              </w:rPr>
              <w:t>ичлари, дона</w:t>
            </w:r>
          </w:p>
        </w:tc>
        <w:tc>
          <w:tcPr>
            <w:tcW w:w="752" w:type="dxa"/>
            <w:vMerge w:val="restart"/>
          </w:tcPr>
          <w:p w:rsidR="00C92AA9" w:rsidRPr="00D301D4" w:rsidRDefault="00C92AA9" w:rsidP="00AC0AFC">
            <w:pPr>
              <w:jc w:val="both"/>
              <w:rPr>
                <w:sz w:val="24"/>
              </w:rPr>
            </w:pPr>
          </w:p>
          <w:p w:rsidR="00C92AA9" w:rsidRPr="00D301D4" w:rsidRDefault="00C92AA9" w:rsidP="00AC0AFC">
            <w:pPr>
              <w:jc w:val="both"/>
              <w:rPr>
                <w:sz w:val="24"/>
              </w:rPr>
            </w:pPr>
            <w:r w:rsidRPr="00D301D4">
              <w:rPr>
                <w:sz w:val="24"/>
              </w:rPr>
              <w:t>100</w:t>
            </w:r>
          </w:p>
        </w:tc>
        <w:tc>
          <w:tcPr>
            <w:tcW w:w="1697" w:type="dxa"/>
          </w:tcPr>
          <w:p w:rsidR="00C92AA9" w:rsidRPr="00D301D4" w:rsidRDefault="00C92AA9" w:rsidP="00AC0AFC">
            <w:pPr>
              <w:jc w:val="center"/>
              <w:rPr>
                <w:sz w:val="24"/>
              </w:rPr>
            </w:pPr>
            <w:r w:rsidRPr="00D301D4">
              <w:rPr>
                <w:sz w:val="24"/>
              </w:rPr>
              <w:t xml:space="preserve">Плита </w:t>
            </w:r>
          </w:p>
          <w:p w:rsidR="00C92AA9" w:rsidRPr="00D301D4" w:rsidRDefault="00C92AA9" w:rsidP="00AC0AFC">
            <w:pPr>
              <w:jc w:val="center"/>
              <w:rPr>
                <w:sz w:val="24"/>
              </w:rPr>
            </w:pPr>
            <w:r w:rsidRPr="00D301D4">
              <w:rPr>
                <w:sz w:val="24"/>
              </w:rPr>
              <w:t>ДСП, м</w:t>
            </w:r>
            <w:r w:rsidRPr="00D301D4">
              <w:rPr>
                <w:sz w:val="24"/>
                <w:vertAlign w:val="superscript"/>
              </w:rPr>
              <w:t>3</w:t>
            </w:r>
          </w:p>
        </w:tc>
        <w:tc>
          <w:tcPr>
            <w:tcW w:w="1025" w:type="dxa"/>
          </w:tcPr>
          <w:p w:rsidR="00C92AA9" w:rsidRPr="00D301D4" w:rsidRDefault="00C92AA9" w:rsidP="00AC0AFC">
            <w:pPr>
              <w:jc w:val="center"/>
              <w:rPr>
                <w:sz w:val="24"/>
              </w:rPr>
            </w:pPr>
            <w:r w:rsidRPr="00D301D4">
              <w:rPr>
                <w:sz w:val="24"/>
              </w:rPr>
              <w:t>120,0</w:t>
            </w:r>
          </w:p>
        </w:tc>
        <w:tc>
          <w:tcPr>
            <w:tcW w:w="1108" w:type="dxa"/>
          </w:tcPr>
          <w:p w:rsidR="00C92AA9" w:rsidRPr="00D301D4" w:rsidRDefault="00C92AA9" w:rsidP="00AC0AFC">
            <w:pPr>
              <w:jc w:val="center"/>
              <w:rPr>
                <w:sz w:val="24"/>
              </w:rPr>
            </w:pPr>
            <w:r w:rsidRPr="00D301D4">
              <w:rPr>
                <w:sz w:val="24"/>
              </w:rPr>
              <w:t>0,002</w:t>
            </w:r>
          </w:p>
        </w:tc>
        <w:tc>
          <w:tcPr>
            <w:tcW w:w="1117" w:type="dxa"/>
          </w:tcPr>
          <w:p w:rsidR="00C92AA9" w:rsidRPr="00D301D4" w:rsidRDefault="00C92AA9" w:rsidP="00AC0AFC">
            <w:pPr>
              <w:jc w:val="center"/>
              <w:rPr>
                <w:sz w:val="24"/>
              </w:rPr>
            </w:pPr>
            <w:r w:rsidRPr="00D301D4">
              <w:rPr>
                <w:sz w:val="24"/>
              </w:rPr>
              <w:t>0,003</w:t>
            </w:r>
          </w:p>
        </w:tc>
        <w:tc>
          <w:tcPr>
            <w:tcW w:w="1064" w:type="dxa"/>
          </w:tcPr>
          <w:p w:rsidR="00C92AA9" w:rsidRPr="00D301D4" w:rsidRDefault="00C92AA9" w:rsidP="00AC0AFC">
            <w:pPr>
              <w:jc w:val="center"/>
              <w:rPr>
                <w:sz w:val="24"/>
              </w:rPr>
            </w:pPr>
            <w:r w:rsidRPr="00D301D4">
              <w:rPr>
                <w:sz w:val="24"/>
              </w:rPr>
              <w:t>0,24</w:t>
            </w:r>
          </w:p>
        </w:tc>
        <w:tc>
          <w:tcPr>
            <w:tcW w:w="1062" w:type="dxa"/>
          </w:tcPr>
          <w:p w:rsidR="00C92AA9" w:rsidRPr="00D301D4" w:rsidRDefault="00C92AA9" w:rsidP="00AC0AFC">
            <w:pPr>
              <w:jc w:val="center"/>
              <w:rPr>
                <w:sz w:val="24"/>
              </w:rPr>
            </w:pPr>
            <w:r w:rsidRPr="00D301D4">
              <w:rPr>
                <w:sz w:val="24"/>
              </w:rPr>
              <w:t>0,36</w:t>
            </w:r>
          </w:p>
        </w:tc>
      </w:tr>
      <w:tr w:rsidR="00C92AA9" w:rsidRPr="00D301D4" w:rsidTr="00AC0AFC">
        <w:tblPrEx>
          <w:tblCellMar>
            <w:top w:w="0" w:type="dxa"/>
            <w:bottom w:w="0" w:type="dxa"/>
          </w:tblCellMar>
        </w:tblPrEx>
        <w:trPr>
          <w:cantSplit/>
          <w:jc w:val="center"/>
        </w:trPr>
        <w:tc>
          <w:tcPr>
            <w:tcW w:w="1921" w:type="dxa"/>
            <w:vMerge/>
          </w:tcPr>
          <w:p w:rsidR="00C92AA9" w:rsidRPr="00D301D4" w:rsidRDefault="00C92AA9" w:rsidP="00AC0AFC">
            <w:pPr>
              <w:jc w:val="both"/>
              <w:rPr>
                <w:sz w:val="24"/>
              </w:rPr>
            </w:pPr>
          </w:p>
        </w:tc>
        <w:tc>
          <w:tcPr>
            <w:tcW w:w="752" w:type="dxa"/>
            <w:vMerge/>
          </w:tcPr>
          <w:p w:rsidR="00C92AA9" w:rsidRPr="00D301D4" w:rsidRDefault="00C92AA9" w:rsidP="00AC0AFC">
            <w:pPr>
              <w:jc w:val="both"/>
              <w:rPr>
                <w:sz w:val="24"/>
              </w:rPr>
            </w:pPr>
          </w:p>
        </w:tc>
        <w:tc>
          <w:tcPr>
            <w:tcW w:w="1697" w:type="dxa"/>
          </w:tcPr>
          <w:p w:rsidR="00C92AA9" w:rsidRPr="00D301D4" w:rsidRDefault="00C92AA9" w:rsidP="00AC0AFC">
            <w:pPr>
              <w:jc w:val="center"/>
              <w:rPr>
                <w:sz w:val="24"/>
              </w:rPr>
            </w:pPr>
            <w:r w:rsidRPr="00D301D4">
              <w:rPr>
                <w:sz w:val="24"/>
              </w:rPr>
              <w:t>Ё</w:t>
            </w:r>
            <w:r>
              <w:rPr>
                <w:sz w:val="24"/>
              </w:rPr>
              <w:t>ғ</w:t>
            </w:r>
            <w:r w:rsidRPr="00D301D4">
              <w:rPr>
                <w:sz w:val="24"/>
              </w:rPr>
              <w:t xml:space="preserve">оч, 4 бурчакли, дона </w:t>
            </w:r>
          </w:p>
        </w:tc>
        <w:tc>
          <w:tcPr>
            <w:tcW w:w="1025" w:type="dxa"/>
          </w:tcPr>
          <w:p w:rsidR="00C92AA9" w:rsidRPr="00D301D4" w:rsidRDefault="00C92AA9" w:rsidP="00AC0AFC">
            <w:pPr>
              <w:jc w:val="center"/>
              <w:rPr>
                <w:sz w:val="24"/>
              </w:rPr>
            </w:pPr>
            <w:r w:rsidRPr="00D301D4">
              <w:rPr>
                <w:sz w:val="24"/>
              </w:rPr>
              <w:t>40,0</w:t>
            </w:r>
          </w:p>
        </w:tc>
        <w:tc>
          <w:tcPr>
            <w:tcW w:w="1108" w:type="dxa"/>
          </w:tcPr>
          <w:p w:rsidR="00C92AA9" w:rsidRPr="00D301D4" w:rsidRDefault="00C92AA9" w:rsidP="00AC0AFC">
            <w:pPr>
              <w:jc w:val="center"/>
              <w:rPr>
                <w:sz w:val="24"/>
              </w:rPr>
            </w:pPr>
            <w:r w:rsidRPr="00D301D4">
              <w:rPr>
                <w:sz w:val="24"/>
              </w:rPr>
              <w:t>4</w:t>
            </w:r>
          </w:p>
        </w:tc>
        <w:tc>
          <w:tcPr>
            <w:tcW w:w="1117" w:type="dxa"/>
          </w:tcPr>
          <w:p w:rsidR="00C92AA9" w:rsidRPr="00D301D4" w:rsidRDefault="00C92AA9" w:rsidP="00AC0AFC">
            <w:pPr>
              <w:jc w:val="center"/>
              <w:rPr>
                <w:sz w:val="24"/>
              </w:rPr>
            </w:pPr>
            <w:r w:rsidRPr="00D301D4">
              <w:rPr>
                <w:sz w:val="24"/>
              </w:rPr>
              <w:t>4</w:t>
            </w:r>
          </w:p>
        </w:tc>
        <w:tc>
          <w:tcPr>
            <w:tcW w:w="1064" w:type="dxa"/>
          </w:tcPr>
          <w:p w:rsidR="00C92AA9" w:rsidRPr="00D301D4" w:rsidRDefault="00C92AA9" w:rsidP="00AC0AFC">
            <w:pPr>
              <w:jc w:val="center"/>
              <w:rPr>
                <w:sz w:val="24"/>
              </w:rPr>
            </w:pPr>
            <w:r w:rsidRPr="00D301D4">
              <w:rPr>
                <w:sz w:val="24"/>
              </w:rPr>
              <w:t>160,00</w:t>
            </w:r>
          </w:p>
        </w:tc>
        <w:tc>
          <w:tcPr>
            <w:tcW w:w="1062" w:type="dxa"/>
          </w:tcPr>
          <w:p w:rsidR="00C92AA9" w:rsidRPr="00D301D4" w:rsidRDefault="00C92AA9" w:rsidP="00AC0AFC">
            <w:pPr>
              <w:jc w:val="center"/>
              <w:rPr>
                <w:sz w:val="24"/>
              </w:rPr>
            </w:pPr>
            <w:r w:rsidRPr="00D301D4">
              <w:rPr>
                <w:sz w:val="24"/>
              </w:rPr>
              <w:t>160,00</w:t>
            </w:r>
          </w:p>
        </w:tc>
      </w:tr>
      <w:tr w:rsidR="00C92AA9" w:rsidRPr="00D301D4" w:rsidTr="00AC0AFC">
        <w:tblPrEx>
          <w:tblCellMar>
            <w:top w:w="0" w:type="dxa"/>
            <w:bottom w:w="0" w:type="dxa"/>
          </w:tblCellMar>
        </w:tblPrEx>
        <w:trPr>
          <w:cantSplit/>
          <w:jc w:val="center"/>
        </w:trPr>
        <w:tc>
          <w:tcPr>
            <w:tcW w:w="1921" w:type="dxa"/>
            <w:vMerge/>
          </w:tcPr>
          <w:p w:rsidR="00C92AA9" w:rsidRPr="00D301D4" w:rsidRDefault="00C92AA9" w:rsidP="00AC0AFC">
            <w:pPr>
              <w:jc w:val="both"/>
              <w:rPr>
                <w:sz w:val="24"/>
              </w:rPr>
            </w:pPr>
          </w:p>
        </w:tc>
        <w:tc>
          <w:tcPr>
            <w:tcW w:w="752" w:type="dxa"/>
            <w:vMerge/>
          </w:tcPr>
          <w:p w:rsidR="00C92AA9" w:rsidRPr="00D301D4" w:rsidRDefault="00C92AA9" w:rsidP="00AC0AFC">
            <w:pPr>
              <w:jc w:val="both"/>
              <w:rPr>
                <w:sz w:val="24"/>
              </w:rPr>
            </w:pPr>
          </w:p>
        </w:tc>
        <w:tc>
          <w:tcPr>
            <w:tcW w:w="1697" w:type="dxa"/>
          </w:tcPr>
          <w:p w:rsidR="00C92AA9" w:rsidRPr="00D301D4" w:rsidRDefault="00C92AA9" w:rsidP="00AC0AFC">
            <w:pPr>
              <w:jc w:val="center"/>
              <w:rPr>
                <w:sz w:val="22"/>
              </w:rPr>
            </w:pPr>
            <w:r w:rsidRPr="00D301D4">
              <w:rPr>
                <w:sz w:val="22"/>
              </w:rPr>
              <w:t>Чиройли ишлов берувчи ё</w:t>
            </w:r>
            <w:r>
              <w:rPr>
                <w:sz w:val="22"/>
              </w:rPr>
              <w:t>ғ</w:t>
            </w:r>
            <w:r w:rsidRPr="00D301D4">
              <w:rPr>
                <w:sz w:val="22"/>
              </w:rPr>
              <w:t>оч м</w:t>
            </w:r>
            <w:r w:rsidRPr="00D301D4">
              <w:rPr>
                <w:sz w:val="22"/>
                <w:vertAlign w:val="superscript"/>
              </w:rPr>
              <w:t>3</w:t>
            </w:r>
          </w:p>
        </w:tc>
        <w:tc>
          <w:tcPr>
            <w:tcW w:w="1025" w:type="dxa"/>
          </w:tcPr>
          <w:p w:rsidR="00C92AA9" w:rsidRPr="00D301D4" w:rsidRDefault="00C92AA9" w:rsidP="00AC0AFC">
            <w:pPr>
              <w:jc w:val="center"/>
              <w:rPr>
                <w:sz w:val="24"/>
              </w:rPr>
            </w:pPr>
            <w:r w:rsidRPr="00D301D4">
              <w:rPr>
                <w:sz w:val="24"/>
              </w:rPr>
              <w:t>5,0</w:t>
            </w:r>
          </w:p>
        </w:tc>
        <w:tc>
          <w:tcPr>
            <w:tcW w:w="1108" w:type="dxa"/>
          </w:tcPr>
          <w:p w:rsidR="00C92AA9" w:rsidRPr="00D301D4" w:rsidRDefault="00C92AA9" w:rsidP="00AC0AFC">
            <w:pPr>
              <w:jc w:val="center"/>
              <w:rPr>
                <w:sz w:val="24"/>
              </w:rPr>
            </w:pPr>
            <w:r w:rsidRPr="00D301D4">
              <w:rPr>
                <w:sz w:val="24"/>
              </w:rPr>
              <w:t>0,25</w:t>
            </w:r>
          </w:p>
        </w:tc>
        <w:tc>
          <w:tcPr>
            <w:tcW w:w="1117" w:type="dxa"/>
          </w:tcPr>
          <w:p w:rsidR="00C92AA9" w:rsidRPr="00D301D4" w:rsidRDefault="00C92AA9" w:rsidP="00AC0AFC">
            <w:pPr>
              <w:jc w:val="center"/>
              <w:rPr>
                <w:sz w:val="24"/>
              </w:rPr>
            </w:pPr>
            <w:r w:rsidRPr="00D301D4">
              <w:rPr>
                <w:sz w:val="24"/>
              </w:rPr>
              <w:t>0,16</w:t>
            </w:r>
          </w:p>
        </w:tc>
        <w:tc>
          <w:tcPr>
            <w:tcW w:w="1064" w:type="dxa"/>
          </w:tcPr>
          <w:p w:rsidR="00C92AA9" w:rsidRPr="00D301D4" w:rsidRDefault="00C92AA9" w:rsidP="00AC0AFC">
            <w:pPr>
              <w:jc w:val="center"/>
              <w:rPr>
                <w:sz w:val="24"/>
              </w:rPr>
            </w:pPr>
            <w:r w:rsidRPr="00D301D4">
              <w:rPr>
                <w:sz w:val="24"/>
              </w:rPr>
              <w:t>1,25</w:t>
            </w:r>
          </w:p>
        </w:tc>
        <w:tc>
          <w:tcPr>
            <w:tcW w:w="1062" w:type="dxa"/>
          </w:tcPr>
          <w:p w:rsidR="00C92AA9" w:rsidRPr="00D301D4" w:rsidRDefault="00C92AA9" w:rsidP="00AC0AFC">
            <w:pPr>
              <w:jc w:val="center"/>
              <w:rPr>
                <w:sz w:val="24"/>
              </w:rPr>
            </w:pPr>
            <w:r w:rsidRPr="00D301D4">
              <w:rPr>
                <w:sz w:val="24"/>
              </w:rPr>
              <w:t>0,80</w:t>
            </w:r>
          </w:p>
        </w:tc>
      </w:tr>
    </w:tbl>
    <w:p w:rsidR="00C92AA9" w:rsidRPr="00D301D4" w:rsidRDefault="00C92AA9" w:rsidP="00C92AA9">
      <w:pPr>
        <w:ind w:firstLine="709"/>
        <w:jc w:val="both"/>
        <w:rPr>
          <w:sz w:val="28"/>
        </w:rPr>
      </w:pPr>
    </w:p>
    <w:p w:rsidR="00C92AA9" w:rsidRPr="00D301D4" w:rsidRDefault="00C92AA9" w:rsidP="00C92AA9">
      <w:pPr>
        <w:ind w:firstLine="709"/>
        <w:jc w:val="both"/>
        <w:rPr>
          <w:sz w:val="28"/>
        </w:rPr>
      </w:pPr>
      <w:r w:rsidRPr="00D301D4">
        <w:rPr>
          <w:sz w:val="28"/>
        </w:rPr>
        <w:t>Жадвалда берилган маълумотларга к</w:t>
      </w:r>
      <w:r>
        <w:rPr>
          <w:sz w:val="28"/>
        </w:rPr>
        <w:t>ў</w:t>
      </w:r>
      <w:r w:rsidRPr="00D301D4">
        <w:rPr>
          <w:sz w:val="28"/>
        </w:rPr>
        <w:t xml:space="preserve">ра, </w:t>
      </w:r>
      <w:r>
        <w:rPr>
          <w:sz w:val="28"/>
        </w:rPr>
        <w:t>ўқ</w:t>
      </w:r>
      <w:r w:rsidRPr="00D301D4">
        <w:rPr>
          <w:sz w:val="28"/>
        </w:rPr>
        <w:t>увчилар учун ишлаб чи</w:t>
      </w:r>
      <w:r>
        <w:rPr>
          <w:sz w:val="28"/>
        </w:rPr>
        <w:t>қ</w:t>
      </w:r>
      <w:r w:rsidRPr="00D301D4">
        <w:rPr>
          <w:sz w:val="28"/>
        </w:rPr>
        <w:t>арилган 500 та стол стол учун – 204,2*500</w:t>
      </w:r>
      <w:r>
        <w:rPr>
          <w:sz w:val="28"/>
        </w:rPr>
        <w:t>=</w:t>
      </w:r>
      <w:r w:rsidRPr="00D301D4">
        <w:rPr>
          <w:sz w:val="28"/>
        </w:rPr>
        <w:t>102100 минг с</w:t>
      </w:r>
      <w:r>
        <w:rPr>
          <w:sz w:val="28"/>
        </w:rPr>
        <w:t>ў</w:t>
      </w:r>
      <w:r w:rsidRPr="00D301D4">
        <w:rPr>
          <w:sz w:val="28"/>
        </w:rPr>
        <w:t xml:space="preserve">млик, 1000 та ошхона </w:t>
      </w:r>
      <w:r>
        <w:rPr>
          <w:sz w:val="28"/>
        </w:rPr>
        <w:t>ў</w:t>
      </w:r>
      <w:r w:rsidRPr="00D301D4">
        <w:rPr>
          <w:sz w:val="28"/>
        </w:rPr>
        <w:t>тир</w:t>
      </w:r>
      <w:r>
        <w:rPr>
          <w:sz w:val="28"/>
        </w:rPr>
        <w:t>ғ</w:t>
      </w:r>
      <w:r w:rsidRPr="00D301D4">
        <w:rPr>
          <w:sz w:val="28"/>
        </w:rPr>
        <w:t>ичлари учун – 161,16*1000</w:t>
      </w:r>
      <w:r>
        <w:rPr>
          <w:sz w:val="28"/>
        </w:rPr>
        <w:t>=</w:t>
      </w:r>
      <w:r w:rsidRPr="00D301D4">
        <w:rPr>
          <w:sz w:val="28"/>
        </w:rPr>
        <w:t>161160 минг с</w:t>
      </w:r>
      <w:r>
        <w:rPr>
          <w:sz w:val="28"/>
        </w:rPr>
        <w:t>ў</w:t>
      </w:r>
      <w:r w:rsidRPr="00D301D4">
        <w:rPr>
          <w:sz w:val="28"/>
        </w:rPr>
        <w:t>млик материал сарфланган. Меъёр б</w:t>
      </w:r>
      <w:r>
        <w:rPr>
          <w:sz w:val="28"/>
        </w:rPr>
        <w:t>ў</w:t>
      </w:r>
      <w:r w:rsidRPr="00D301D4">
        <w:rPr>
          <w:sz w:val="28"/>
        </w:rPr>
        <w:t>йича эса, уларга столлар – 161,49*1000</w:t>
      </w:r>
      <w:r>
        <w:rPr>
          <w:sz w:val="28"/>
        </w:rPr>
        <w:t>=</w:t>
      </w:r>
      <w:r w:rsidRPr="00D301D4">
        <w:rPr>
          <w:sz w:val="28"/>
        </w:rPr>
        <w:t>161490 минг с</w:t>
      </w:r>
      <w:r>
        <w:rPr>
          <w:sz w:val="28"/>
        </w:rPr>
        <w:t>ў</w:t>
      </w:r>
      <w:r w:rsidRPr="00D301D4">
        <w:rPr>
          <w:sz w:val="28"/>
        </w:rPr>
        <w:t xml:space="preserve">млик материал сарфланиши керак эди. </w:t>
      </w:r>
    </w:p>
    <w:p w:rsidR="00C92AA9" w:rsidRPr="00D301D4" w:rsidRDefault="00C92AA9" w:rsidP="00C92AA9">
      <w:pPr>
        <w:ind w:firstLine="709"/>
        <w:jc w:val="both"/>
        <w:rPr>
          <w:sz w:val="28"/>
        </w:rPr>
      </w:pPr>
      <w:r w:rsidRPr="00D301D4">
        <w:rPr>
          <w:sz w:val="28"/>
        </w:rPr>
        <w:t xml:space="preserve">Шуларни </w:t>
      </w:r>
      <w:r>
        <w:rPr>
          <w:sz w:val="28"/>
        </w:rPr>
        <w:t>ҳ</w:t>
      </w:r>
      <w:r w:rsidRPr="00D301D4">
        <w:rPr>
          <w:sz w:val="28"/>
        </w:rPr>
        <w:t>амма материаллар б</w:t>
      </w:r>
      <w:r>
        <w:rPr>
          <w:sz w:val="28"/>
        </w:rPr>
        <w:t>ў</w:t>
      </w:r>
      <w:r w:rsidRPr="00D301D4">
        <w:rPr>
          <w:sz w:val="28"/>
        </w:rPr>
        <w:t xml:space="preserve">йича </w:t>
      </w:r>
      <w:r>
        <w:rPr>
          <w:sz w:val="28"/>
        </w:rPr>
        <w:t>ў</w:t>
      </w:r>
      <w:r w:rsidRPr="00D301D4">
        <w:rPr>
          <w:sz w:val="28"/>
        </w:rPr>
        <w:t>ртача нисбий харажатлар индекси:</w:t>
      </w:r>
    </w:p>
    <w:p w:rsidR="00C92AA9" w:rsidRPr="00D301D4" w:rsidRDefault="00C92AA9" w:rsidP="00C92AA9">
      <w:pPr>
        <w:ind w:firstLine="709"/>
        <w:jc w:val="center"/>
        <w:rPr>
          <w:sz w:val="28"/>
        </w:rPr>
      </w:pPr>
    </w:p>
    <w:p w:rsidR="00C92AA9" w:rsidRPr="00D301D4" w:rsidRDefault="00C92AA9" w:rsidP="00C92AA9">
      <w:pPr>
        <w:jc w:val="center"/>
        <w:rPr>
          <w:sz w:val="28"/>
        </w:rPr>
      </w:pPr>
      <w:r w:rsidRPr="00D301D4">
        <w:rPr>
          <w:position w:val="-44"/>
          <w:sz w:val="28"/>
        </w:rPr>
        <w:object w:dxaOrig="7620" w:dyaOrig="920">
          <v:shape id="_x0000_i1034" type="#_x0000_t75" style="width:386.85pt;height:43pt" o:ole="" fillcolor="window">
            <v:imagedata r:id="rId24" o:title=""/>
          </v:shape>
          <o:OLEObject Type="Embed" ProgID="Equation.3" ShapeID="_x0000_i1034" DrawAspect="Content" ObjectID="_1413566088" r:id="rId25"/>
        </w:object>
      </w:r>
    </w:p>
    <w:p w:rsidR="00C92AA9" w:rsidRPr="00D301D4" w:rsidRDefault="00C92AA9" w:rsidP="00C92AA9">
      <w:pPr>
        <w:ind w:firstLine="709"/>
        <w:jc w:val="center"/>
        <w:rPr>
          <w:sz w:val="28"/>
        </w:rPr>
      </w:pPr>
    </w:p>
    <w:p w:rsidR="00C92AA9" w:rsidRPr="00D301D4" w:rsidRDefault="00C92AA9" w:rsidP="00C92AA9">
      <w:pPr>
        <w:ind w:firstLine="709"/>
        <w:jc w:val="both"/>
        <w:rPr>
          <w:sz w:val="28"/>
        </w:rPr>
      </w:pPr>
      <w:r w:rsidRPr="00D301D4">
        <w:rPr>
          <w:sz w:val="28"/>
        </w:rPr>
        <w:t xml:space="preserve">Бунинг маъноси шундан иборатки, </w:t>
      </w:r>
      <w:r>
        <w:rPr>
          <w:sz w:val="28"/>
        </w:rPr>
        <w:t>ў</w:t>
      </w:r>
      <w:r w:rsidRPr="00D301D4">
        <w:rPr>
          <w:sz w:val="28"/>
        </w:rPr>
        <w:t>ртача нисбий харажат меъёрга нисбатан 7,9 фоизга орти</w:t>
      </w:r>
      <w:r>
        <w:rPr>
          <w:sz w:val="28"/>
        </w:rPr>
        <w:t>қ</w:t>
      </w:r>
      <w:r w:rsidRPr="00D301D4">
        <w:rPr>
          <w:sz w:val="28"/>
        </w:rPr>
        <w:t>ча сарфланган, натижада материаллар б</w:t>
      </w:r>
      <w:r>
        <w:rPr>
          <w:sz w:val="28"/>
        </w:rPr>
        <w:t>ў</w:t>
      </w:r>
      <w:r w:rsidRPr="00D301D4">
        <w:rPr>
          <w:sz w:val="28"/>
        </w:rPr>
        <w:t>йича 19370 минг с</w:t>
      </w:r>
      <w:r>
        <w:rPr>
          <w:sz w:val="28"/>
        </w:rPr>
        <w:t>ў</w:t>
      </w:r>
      <w:r w:rsidRPr="00D301D4">
        <w:rPr>
          <w:sz w:val="28"/>
        </w:rPr>
        <w:t>м (263260-243890) орти</w:t>
      </w:r>
      <w:r>
        <w:rPr>
          <w:sz w:val="28"/>
        </w:rPr>
        <w:t>қ</w:t>
      </w:r>
      <w:r w:rsidRPr="00D301D4">
        <w:rPr>
          <w:sz w:val="28"/>
        </w:rPr>
        <w:t>ча ишлатилган. Бундан к</w:t>
      </w:r>
      <w:r>
        <w:rPr>
          <w:sz w:val="28"/>
        </w:rPr>
        <w:t>ў</w:t>
      </w:r>
      <w:r w:rsidRPr="00D301D4">
        <w:rPr>
          <w:sz w:val="28"/>
        </w:rPr>
        <w:t>риниб турибдики, асосий орти</w:t>
      </w:r>
      <w:r>
        <w:rPr>
          <w:sz w:val="28"/>
        </w:rPr>
        <w:t>қ</w:t>
      </w:r>
      <w:r w:rsidRPr="00D301D4">
        <w:rPr>
          <w:sz w:val="28"/>
        </w:rPr>
        <w:t>ча материал сарфлаш столлар ишлаб чи</w:t>
      </w:r>
      <w:r>
        <w:rPr>
          <w:sz w:val="28"/>
        </w:rPr>
        <w:t>қ</w:t>
      </w:r>
      <w:r w:rsidRPr="00D301D4">
        <w:rPr>
          <w:sz w:val="28"/>
        </w:rPr>
        <w:t>аришда юз берган (102100-82400</w:t>
      </w:r>
      <w:r>
        <w:rPr>
          <w:sz w:val="28"/>
        </w:rPr>
        <w:t>қ</w:t>
      </w:r>
      <w:r w:rsidRPr="00D301D4">
        <w:rPr>
          <w:sz w:val="28"/>
        </w:rPr>
        <w:t>19700 минг с</w:t>
      </w:r>
      <w:r>
        <w:rPr>
          <w:sz w:val="28"/>
        </w:rPr>
        <w:t>ў</w:t>
      </w:r>
      <w:r w:rsidRPr="00D301D4">
        <w:rPr>
          <w:sz w:val="28"/>
        </w:rPr>
        <w:t xml:space="preserve">млик), ошхона </w:t>
      </w:r>
      <w:r>
        <w:rPr>
          <w:sz w:val="28"/>
        </w:rPr>
        <w:t>ў</w:t>
      </w:r>
      <w:r w:rsidRPr="00D301D4">
        <w:rPr>
          <w:sz w:val="28"/>
        </w:rPr>
        <w:t>тир</w:t>
      </w:r>
      <w:r>
        <w:rPr>
          <w:sz w:val="28"/>
        </w:rPr>
        <w:t>ғ</w:t>
      </w:r>
      <w:r w:rsidRPr="00D301D4">
        <w:rPr>
          <w:sz w:val="28"/>
        </w:rPr>
        <w:t>ичларини ишлаб чи</w:t>
      </w:r>
      <w:r>
        <w:rPr>
          <w:sz w:val="28"/>
        </w:rPr>
        <w:t>қ</w:t>
      </w:r>
      <w:r w:rsidRPr="00D301D4">
        <w:rPr>
          <w:sz w:val="28"/>
        </w:rPr>
        <w:t>аришда эса 330 минг с</w:t>
      </w:r>
      <w:r>
        <w:rPr>
          <w:sz w:val="28"/>
        </w:rPr>
        <w:t>ў</w:t>
      </w:r>
      <w:r w:rsidRPr="00D301D4">
        <w:rPr>
          <w:sz w:val="28"/>
        </w:rPr>
        <w:t>м тежалган (161600-161490</w:t>
      </w:r>
      <w:r>
        <w:rPr>
          <w:sz w:val="28"/>
        </w:rPr>
        <w:t>қ</w:t>
      </w:r>
      <w:r w:rsidRPr="00D301D4">
        <w:rPr>
          <w:sz w:val="28"/>
        </w:rPr>
        <w:t>-330 минг с</w:t>
      </w:r>
      <w:r>
        <w:rPr>
          <w:sz w:val="28"/>
        </w:rPr>
        <w:t>ў</w:t>
      </w:r>
      <w:r w:rsidRPr="00D301D4">
        <w:rPr>
          <w:sz w:val="28"/>
        </w:rPr>
        <w:t>млик).</w:t>
      </w:r>
    </w:p>
    <w:p w:rsidR="00C92AA9" w:rsidRPr="00D301D4" w:rsidRDefault="00C92AA9" w:rsidP="00C92AA9">
      <w:pPr>
        <w:ind w:firstLine="709"/>
        <w:jc w:val="both"/>
        <w:rPr>
          <w:sz w:val="28"/>
        </w:rPr>
      </w:pPr>
      <w:r w:rsidRPr="00D301D4">
        <w:rPr>
          <w:sz w:val="28"/>
        </w:rPr>
        <w:t xml:space="preserve">Шундай </w:t>
      </w:r>
      <w:r>
        <w:rPr>
          <w:sz w:val="28"/>
        </w:rPr>
        <w:t>қ</w:t>
      </w:r>
      <w:r w:rsidRPr="00D301D4">
        <w:rPr>
          <w:sz w:val="28"/>
        </w:rPr>
        <w:t>илиб, айланма фондлар асосий фондлардан тубдан фар</w:t>
      </w:r>
      <w:r>
        <w:rPr>
          <w:sz w:val="28"/>
        </w:rPr>
        <w:t>қ</w:t>
      </w:r>
      <w:r w:rsidRPr="00D301D4">
        <w:rPr>
          <w:sz w:val="28"/>
        </w:rPr>
        <w:t>ланади. Улар бир ишлаб чи</w:t>
      </w:r>
      <w:r>
        <w:rPr>
          <w:sz w:val="28"/>
        </w:rPr>
        <w:t>қ</w:t>
      </w:r>
      <w:r w:rsidRPr="00D301D4">
        <w:rPr>
          <w:sz w:val="28"/>
        </w:rPr>
        <w:t>ариш циклида иштирок этадилар, ишлаб чи</w:t>
      </w:r>
      <w:r>
        <w:rPr>
          <w:sz w:val="28"/>
        </w:rPr>
        <w:t>қ</w:t>
      </w:r>
      <w:r w:rsidRPr="00D301D4">
        <w:rPr>
          <w:sz w:val="28"/>
        </w:rPr>
        <w:t>ариш харажатлари таркибида ю</w:t>
      </w:r>
      <w:r>
        <w:rPr>
          <w:sz w:val="28"/>
        </w:rPr>
        <w:t>қ</w:t>
      </w:r>
      <w:r w:rsidRPr="00D301D4">
        <w:rPr>
          <w:sz w:val="28"/>
        </w:rPr>
        <w:t>ори салмо</w:t>
      </w:r>
      <w:r>
        <w:rPr>
          <w:sz w:val="28"/>
        </w:rPr>
        <w:t>ққ</w:t>
      </w:r>
      <w:r w:rsidRPr="00D301D4">
        <w:rPr>
          <w:sz w:val="28"/>
        </w:rPr>
        <w:t>а эга. Уларни белгиланган меъёр асосида сарфлаш бозор и</w:t>
      </w:r>
      <w:r>
        <w:rPr>
          <w:sz w:val="28"/>
        </w:rPr>
        <w:t>қ</w:t>
      </w:r>
      <w:r w:rsidRPr="00D301D4">
        <w:rPr>
          <w:sz w:val="28"/>
        </w:rPr>
        <w:t>тисодиётида му</w:t>
      </w:r>
      <w:r>
        <w:rPr>
          <w:sz w:val="28"/>
        </w:rPr>
        <w:t>ҳ</w:t>
      </w:r>
      <w:r w:rsidRPr="00D301D4">
        <w:rPr>
          <w:sz w:val="28"/>
        </w:rPr>
        <w:t>им а</w:t>
      </w:r>
      <w:r>
        <w:rPr>
          <w:sz w:val="28"/>
        </w:rPr>
        <w:t>ҳ</w:t>
      </w:r>
      <w:r w:rsidRPr="00D301D4">
        <w:rPr>
          <w:sz w:val="28"/>
        </w:rPr>
        <w:t xml:space="preserve">амият касб этади. </w:t>
      </w:r>
    </w:p>
    <w:p w:rsidR="00C92AA9" w:rsidRPr="00D301D4" w:rsidRDefault="00C92AA9" w:rsidP="00C92AA9">
      <w:pPr>
        <w:ind w:firstLine="709"/>
        <w:jc w:val="center"/>
        <w:rPr>
          <w:b/>
          <w:sz w:val="28"/>
        </w:rPr>
      </w:pPr>
    </w:p>
    <w:p w:rsidR="00C92AA9" w:rsidRPr="00D301D4" w:rsidRDefault="00C92AA9" w:rsidP="00C92AA9">
      <w:pPr>
        <w:jc w:val="center"/>
        <w:rPr>
          <w:b/>
          <w:sz w:val="28"/>
        </w:rPr>
      </w:pPr>
      <w:r>
        <w:rPr>
          <w:b/>
          <w:sz w:val="28"/>
        </w:rPr>
        <w:t>Қ</w:t>
      </w:r>
      <w:r w:rsidRPr="00D301D4">
        <w:rPr>
          <w:b/>
          <w:sz w:val="28"/>
        </w:rPr>
        <w:t>ис</w:t>
      </w:r>
      <w:r>
        <w:rPr>
          <w:b/>
          <w:sz w:val="28"/>
        </w:rPr>
        <w:t>қ</w:t>
      </w:r>
      <w:r w:rsidRPr="00D301D4">
        <w:rPr>
          <w:b/>
          <w:sz w:val="28"/>
        </w:rPr>
        <w:t>ача хулосалар</w:t>
      </w:r>
    </w:p>
    <w:p w:rsidR="00C92AA9" w:rsidRPr="00D301D4" w:rsidRDefault="00C92AA9" w:rsidP="00C92AA9">
      <w:pPr>
        <w:ind w:firstLine="709"/>
        <w:jc w:val="center"/>
        <w:rPr>
          <w:sz w:val="28"/>
        </w:rPr>
      </w:pPr>
    </w:p>
    <w:p w:rsidR="00C92AA9" w:rsidRPr="00A9434D" w:rsidRDefault="00C92AA9" w:rsidP="00C92AA9">
      <w:pPr>
        <w:pStyle w:val="a3"/>
        <w:jc w:val="both"/>
        <w:rPr>
          <w:rFonts w:ascii="Times New Roman" w:hAnsi="Times New Roman"/>
          <w:b w:val="0"/>
        </w:rPr>
      </w:pPr>
      <w:r w:rsidRPr="00A9434D">
        <w:rPr>
          <w:rFonts w:ascii="Times New Roman" w:hAnsi="Times New Roman"/>
          <w:b w:val="0"/>
        </w:rPr>
        <w:t>Айланма фондлар асосий фондлардан фарқли ўлароқ, бир ишлаб чиқариш циклида қатнашади ва ўз қийматини тайёр маҳсулотга бутунлай ўтказиб юборади.</w:t>
      </w:r>
    </w:p>
    <w:p w:rsidR="00C92AA9" w:rsidRPr="00D301D4" w:rsidRDefault="00C92AA9" w:rsidP="00C92AA9">
      <w:pPr>
        <w:ind w:firstLine="709"/>
        <w:jc w:val="both"/>
        <w:rPr>
          <w:sz w:val="28"/>
        </w:rPr>
      </w:pPr>
      <w:r w:rsidRPr="00D301D4">
        <w:rPr>
          <w:sz w:val="28"/>
        </w:rPr>
        <w:t xml:space="preserve">Уларни </w:t>
      </w:r>
      <w:r>
        <w:rPr>
          <w:sz w:val="28"/>
        </w:rPr>
        <w:t>ў</w:t>
      </w:r>
      <w:r w:rsidRPr="00D301D4">
        <w:rPr>
          <w:sz w:val="28"/>
        </w:rPr>
        <w:t xml:space="preserve">рганишда статистика </w:t>
      </w:r>
      <w:r>
        <w:rPr>
          <w:sz w:val="28"/>
        </w:rPr>
        <w:t>қ</w:t>
      </w:r>
      <w:r w:rsidRPr="00D301D4">
        <w:rPr>
          <w:sz w:val="28"/>
        </w:rPr>
        <w:t>уйдаги к</w:t>
      </w:r>
      <w:r>
        <w:rPr>
          <w:sz w:val="28"/>
        </w:rPr>
        <w:t>ў</w:t>
      </w:r>
      <w:r w:rsidRPr="00D301D4">
        <w:rPr>
          <w:sz w:val="28"/>
        </w:rPr>
        <w:t xml:space="preserve">рсаткичлар тизимидан фойдаланади: </w:t>
      </w:r>
      <w:r>
        <w:rPr>
          <w:sz w:val="28"/>
        </w:rPr>
        <w:t>ў</w:t>
      </w:r>
      <w:r w:rsidRPr="00D301D4">
        <w:rPr>
          <w:sz w:val="28"/>
        </w:rPr>
        <w:t xml:space="preserve">ртача </w:t>
      </w:r>
      <w:r>
        <w:rPr>
          <w:sz w:val="28"/>
        </w:rPr>
        <w:t>қ</w:t>
      </w:r>
      <w:r w:rsidRPr="00D301D4">
        <w:rPr>
          <w:sz w:val="28"/>
        </w:rPr>
        <w:t>олди</w:t>
      </w:r>
      <w:r>
        <w:rPr>
          <w:sz w:val="28"/>
        </w:rPr>
        <w:t>қ</w:t>
      </w:r>
      <w:r w:rsidRPr="00D301D4">
        <w:rPr>
          <w:sz w:val="28"/>
        </w:rPr>
        <w:t>, за</w:t>
      </w:r>
      <w:r>
        <w:rPr>
          <w:sz w:val="28"/>
        </w:rPr>
        <w:t>ҳ</w:t>
      </w:r>
      <w:r w:rsidRPr="00D301D4">
        <w:rPr>
          <w:sz w:val="28"/>
        </w:rPr>
        <w:t>ираларнинг айланиш тезлиги, бир бирлик ма</w:t>
      </w:r>
      <w:r>
        <w:rPr>
          <w:sz w:val="28"/>
        </w:rPr>
        <w:t>ҳ</w:t>
      </w:r>
      <w:r w:rsidRPr="00D301D4">
        <w:rPr>
          <w:sz w:val="28"/>
        </w:rPr>
        <w:t>сулот ишлаб чи</w:t>
      </w:r>
      <w:r>
        <w:rPr>
          <w:sz w:val="28"/>
        </w:rPr>
        <w:t>қ</w:t>
      </w:r>
      <w:r w:rsidRPr="00D301D4">
        <w:rPr>
          <w:sz w:val="28"/>
        </w:rPr>
        <w:t xml:space="preserve">ариш учун сарфланган материаллар </w:t>
      </w:r>
      <w:r>
        <w:rPr>
          <w:sz w:val="28"/>
        </w:rPr>
        <w:t>ҳ</w:t>
      </w:r>
      <w:r w:rsidRPr="00D301D4">
        <w:rPr>
          <w:sz w:val="28"/>
        </w:rPr>
        <w:t xml:space="preserve">ажми ва </w:t>
      </w:r>
      <w:r>
        <w:rPr>
          <w:sz w:val="28"/>
        </w:rPr>
        <w:t>ҳ</w:t>
      </w:r>
      <w:r w:rsidRPr="00D301D4">
        <w:rPr>
          <w:sz w:val="28"/>
        </w:rPr>
        <w:t>оказолар. Бозор и</w:t>
      </w:r>
      <w:r>
        <w:rPr>
          <w:sz w:val="28"/>
        </w:rPr>
        <w:t>қ</w:t>
      </w:r>
      <w:r w:rsidRPr="00D301D4">
        <w:rPr>
          <w:sz w:val="28"/>
        </w:rPr>
        <w:t>тисодиёти талабларига к</w:t>
      </w:r>
      <w:r>
        <w:rPr>
          <w:sz w:val="28"/>
        </w:rPr>
        <w:t>ў</w:t>
      </w:r>
      <w:r w:rsidRPr="00D301D4">
        <w:rPr>
          <w:sz w:val="28"/>
        </w:rPr>
        <w:t>ра, корхоналар айланма фондларидан тежаб-тергаб, самарали фойдаланишлари лозим.</w:t>
      </w:r>
    </w:p>
    <w:p w:rsidR="00C92AA9" w:rsidRPr="00D301D4" w:rsidRDefault="00C92AA9" w:rsidP="00C92AA9">
      <w:pPr>
        <w:ind w:firstLine="720"/>
        <w:jc w:val="both"/>
      </w:pPr>
    </w:p>
    <w:p w:rsidR="00C92AA9" w:rsidRPr="00D301D4" w:rsidRDefault="00C92AA9" w:rsidP="00C92AA9">
      <w:pPr>
        <w:ind w:firstLine="720"/>
        <w:jc w:val="both"/>
      </w:pPr>
    </w:p>
    <w:p w:rsidR="00C92AA9" w:rsidRPr="00D301D4" w:rsidRDefault="00C92AA9" w:rsidP="00C92AA9">
      <w:pPr>
        <w:pStyle w:val="1"/>
        <w:rPr>
          <w:rFonts w:ascii="Times New Roman" w:hAnsi="Times New Roman"/>
          <w:b/>
        </w:rPr>
      </w:pPr>
      <w:r w:rsidRPr="00D301D4">
        <w:rPr>
          <w:rFonts w:ascii="Times New Roman" w:hAnsi="Times New Roman"/>
          <w:b/>
        </w:rPr>
        <w:t>Назорат ва му</w:t>
      </w:r>
      <w:r>
        <w:rPr>
          <w:rFonts w:ascii="Times New Roman" w:hAnsi="Times New Roman"/>
          <w:b/>
        </w:rPr>
        <w:t>ҳ</w:t>
      </w:r>
      <w:r w:rsidRPr="00D301D4">
        <w:rPr>
          <w:rFonts w:ascii="Times New Roman" w:hAnsi="Times New Roman"/>
          <w:b/>
        </w:rPr>
        <w:t>окама учун саволлар</w:t>
      </w:r>
    </w:p>
    <w:p w:rsidR="00C92AA9" w:rsidRPr="00D301D4" w:rsidRDefault="00C92AA9" w:rsidP="00C92AA9">
      <w:pPr>
        <w:ind w:firstLine="720"/>
        <w:rPr>
          <w:sz w:val="28"/>
        </w:rPr>
      </w:pPr>
    </w:p>
    <w:p w:rsidR="00C92AA9" w:rsidRPr="00A9434D" w:rsidRDefault="00C92AA9" w:rsidP="00C92AA9">
      <w:pPr>
        <w:pStyle w:val="a3"/>
        <w:widowControl/>
        <w:numPr>
          <w:ilvl w:val="0"/>
          <w:numId w:val="2"/>
        </w:numPr>
        <w:tabs>
          <w:tab w:val="clear" w:pos="1770"/>
          <w:tab w:val="left" w:pos="709"/>
        </w:tabs>
        <w:ind w:left="709" w:hanging="425"/>
        <w:jc w:val="both"/>
        <w:rPr>
          <w:rFonts w:ascii="Times New Roman" w:hAnsi="Times New Roman"/>
          <w:b w:val="0"/>
        </w:rPr>
      </w:pPr>
      <w:r w:rsidRPr="00A9434D">
        <w:rPr>
          <w:rFonts w:ascii="Times New Roman" w:hAnsi="Times New Roman"/>
          <w:b w:val="0"/>
        </w:rPr>
        <w:t>Айланма фондлар таркиби нималардан ташкил топади ва уларнинг манбаи нимада?</w:t>
      </w:r>
    </w:p>
    <w:p w:rsidR="00C92AA9" w:rsidRPr="00D301D4" w:rsidRDefault="00C92AA9" w:rsidP="00C92AA9">
      <w:pPr>
        <w:numPr>
          <w:ilvl w:val="0"/>
          <w:numId w:val="2"/>
        </w:numPr>
        <w:tabs>
          <w:tab w:val="clear" w:pos="1770"/>
          <w:tab w:val="left" w:pos="709"/>
        </w:tabs>
        <w:ind w:left="709" w:hanging="425"/>
        <w:rPr>
          <w:sz w:val="28"/>
        </w:rPr>
      </w:pPr>
      <w:r w:rsidRPr="00D301D4">
        <w:rPr>
          <w:sz w:val="28"/>
        </w:rPr>
        <w:t xml:space="preserve">Айланма фондларни </w:t>
      </w:r>
      <w:r>
        <w:rPr>
          <w:sz w:val="28"/>
        </w:rPr>
        <w:t>ў</w:t>
      </w:r>
      <w:r w:rsidRPr="00D301D4">
        <w:rPr>
          <w:sz w:val="28"/>
        </w:rPr>
        <w:t xml:space="preserve">рганишда статистика </w:t>
      </w:r>
      <w:r>
        <w:rPr>
          <w:sz w:val="28"/>
        </w:rPr>
        <w:t>қ</w:t>
      </w:r>
      <w:r w:rsidRPr="00D301D4">
        <w:rPr>
          <w:sz w:val="28"/>
        </w:rPr>
        <w:t>андай к</w:t>
      </w:r>
      <w:r>
        <w:rPr>
          <w:sz w:val="28"/>
        </w:rPr>
        <w:t>ў</w:t>
      </w:r>
      <w:r w:rsidRPr="00D301D4">
        <w:rPr>
          <w:sz w:val="28"/>
        </w:rPr>
        <w:t>рсаткичлар тизимидан фойдаланади?</w:t>
      </w:r>
    </w:p>
    <w:p w:rsidR="00C92AA9" w:rsidRPr="00D301D4" w:rsidRDefault="00C92AA9" w:rsidP="00C92AA9">
      <w:pPr>
        <w:numPr>
          <w:ilvl w:val="0"/>
          <w:numId w:val="2"/>
        </w:numPr>
        <w:tabs>
          <w:tab w:val="clear" w:pos="1770"/>
          <w:tab w:val="left" w:pos="709"/>
        </w:tabs>
        <w:ind w:left="709" w:hanging="425"/>
        <w:rPr>
          <w:sz w:val="28"/>
        </w:rPr>
      </w:pPr>
      <w:r w:rsidRPr="00D301D4">
        <w:rPr>
          <w:sz w:val="28"/>
        </w:rPr>
        <w:t>Бир бирлик ма</w:t>
      </w:r>
      <w:r>
        <w:rPr>
          <w:sz w:val="28"/>
        </w:rPr>
        <w:t>ҳ</w:t>
      </w:r>
      <w:r w:rsidRPr="00D301D4">
        <w:rPr>
          <w:sz w:val="28"/>
        </w:rPr>
        <w:t>сулот ишлаб чи</w:t>
      </w:r>
      <w:r>
        <w:rPr>
          <w:sz w:val="28"/>
        </w:rPr>
        <w:t>қ</w:t>
      </w:r>
      <w:r w:rsidRPr="00D301D4">
        <w:rPr>
          <w:sz w:val="28"/>
        </w:rPr>
        <w:t xml:space="preserve">ариш учун сарфланган материал </w:t>
      </w:r>
      <w:r>
        <w:rPr>
          <w:sz w:val="28"/>
        </w:rPr>
        <w:t>ҳ</w:t>
      </w:r>
      <w:r w:rsidRPr="00D301D4">
        <w:rPr>
          <w:sz w:val="28"/>
        </w:rPr>
        <w:t>ажми ва унинг индекслари.</w:t>
      </w:r>
    </w:p>
    <w:p w:rsidR="00C92AA9" w:rsidRPr="00D301D4" w:rsidRDefault="00C92AA9" w:rsidP="00C92AA9">
      <w:pPr>
        <w:tabs>
          <w:tab w:val="left" w:pos="709"/>
        </w:tabs>
        <w:ind w:left="709" w:hanging="425"/>
        <w:rPr>
          <w:sz w:val="28"/>
        </w:rPr>
      </w:pPr>
    </w:p>
    <w:p w:rsidR="00C92AA9" w:rsidRPr="00D301D4" w:rsidRDefault="00C92AA9" w:rsidP="00C92AA9">
      <w:pPr>
        <w:pStyle w:val="2"/>
      </w:pPr>
      <w:r>
        <w:br w:type="page"/>
      </w:r>
      <w:r w:rsidRPr="00D301D4">
        <w:lastRenderedPageBreak/>
        <w:t>Асосий адабиётлар</w:t>
      </w:r>
    </w:p>
    <w:p w:rsidR="00C92AA9" w:rsidRPr="00D301D4" w:rsidRDefault="00C92AA9" w:rsidP="00C92AA9">
      <w:pPr>
        <w:tabs>
          <w:tab w:val="left" w:pos="709"/>
        </w:tabs>
        <w:ind w:left="709" w:hanging="425"/>
        <w:rPr>
          <w:sz w:val="28"/>
        </w:rPr>
      </w:pPr>
    </w:p>
    <w:p w:rsidR="00C92AA9" w:rsidRPr="00D301D4" w:rsidRDefault="00C92AA9" w:rsidP="00C92AA9">
      <w:pPr>
        <w:numPr>
          <w:ilvl w:val="0"/>
          <w:numId w:val="1"/>
        </w:numPr>
        <w:tabs>
          <w:tab w:val="clear" w:pos="1080"/>
          <w:tab w:val="left" w:pos="709"/>
        </w:tabs>
        <w:ind w:left="709" w:hanging="425"/>
        <w:jc w:val="both"/>
        <w:rPr>
          <w:sz w:val="28"/>
        </w:rPr>
      </w:pPr>
      <w:r w:rsidRPr="00D301D4">
        <w:rPr>
          <w:sz w:val="28"/>
        </w:rPr>
        <w:t>А.Ф.Ревенко. Пром</w:t>
      </w:r>
      <w:r>
        <w:rPr>
          <w:sz w:val="28"/>
        </w:rPr>
        <w:t>ы</w:t>
      </w:r>
      <w:r w:rsidRPr="00D301D4">
        <w:rPr>
          <w:sz w:val="28"/>
        </w:rPr>
        <w:t xml:space="preserve">шленная статистика в США. Учебник. -М.: Статистика, 1991. </w:t>
      </w:r>
    </w:p>
    <w:p w:rsidR="00C92AA9" w:rsidRPr="00D301D4" w:rsidRDefault="00C92AA9" w:rsidP="00C92AA9">
      <w:pPr>
        <w:numPr>
          <w:ilvl w:val="0"/>
          <w:numId w:val="1"/>
        </w:numPr>
        <w:tabs>
          <w:tab w:val="clear" w:pos="1080"/>
          <w:tab w:val="left" w:pos="709"/>
        </w:tabs>
        <w:ind w:left="709" w:hanging="425"/>
        <w:jc w:val="both"/>
        <w:rPr>
          <w:sz w:val="28"/>
        </w:rPr>
      </w:pPr>
      <w:r w:rsidRPr="00D301D4">
        <w:rPr>
          <w:sz w:val="28"/>
        </w:rPr>
        <w:t xml:space="preserve">В.Е. Адамов. Статистика </w:t>
      </w:r>
      <w:r>
        <w:rPr>
          <w:sz w:val="28"/>
        </w:rPr>
        <w:t>промышленности</w:t>
      </w:r>
      <w:r w:rsidRPr="00D301D4">
        <w:rPr>
          <w:sz w:val="28"/>
        </w:rPr>
        <w:t>. Учебник. -М.: Финанс</w:t>
      </w:r>
      <w:r>
        <w:rPr>
          <w:sz w:val="28"/>
        </w:rPr>
        <w:t>ы</w:t>
      </w:r>
      <w:r w:rsidRPr="00D301D4">
        <w:rPr>
          <w:sz w:val="28"/>
        </w:rPr>
        <w:t xml:space="preserve"> и статистика, 1987.</w:t>
      </w:r>
    </w:p>
    <w:p w:rsidR="00C92AA9" w:rsidRPr="00D301D4" w:rsidRDefault="00C92AA9" w:rsidP="00C92AA9">
      <w:pPr>
        <w:numPr>
          <w:ilvl w:val="0"/>
          <w:numId w:val="1"/>
        </w:numPr>
        <w:tabs>
          <w:tab w:val="clear" w:pos="1080"/>
          <w:tab w:val="left" w:pos="709"/>
        </w:tabs>
        <w:ind w:left="709" w:hanging="425"/>
        <w:jc w:val="both"/>
        <w:rPr>
          <w:sz w:val="28"/>
        </w:rPr>
      </w:pPr>
      <w:r>
        <w:rPr>
          <w:sz w:val="28"/>
        </w:rPr>
        <w:t>Қ</w:t>
      </w:r>
      <w:r w:rsidRPr="00D301D4">
        <w:rPr>
          <w:sz w:val="28"/>
        </w:rPr>
        <w:t>.</w:t>
      </w:r>
      <w:r>
        <w:rPr>
          <w:sz w:val="28"/>
        </w:rPr>
        <w:t>Ҳ</w:t>
      </w:r>
      <w:r w:rsidRPr="00D301D4">
        <w:rPr>
          <w:sz w:val="28"/>
        </w:rPr>
        <w:t>амдамов, У. Ма</w:t>
      </w:r>
      <w:r>
        <w:rPr>
          <w:sz w:val="28"/>
        </w:rPr>
        <w:t>ҳ</w:t>
      </w:r>
      <w:r w:rsidRPr="00D301D4">
        <w:rPr>
          <w:sz w:val="28"/>
        </w:rPr>
        <w:t>амадалиев. Микрои</w:t>
      </w:r>
      <w:r>
        <w:rPr>
          <w:sz w:val="28"/>
        </w:rPr>
        <w:t>қ</w:t>
      </w:r>
      <w:r w:rsidRPr="00D301D4">
        <w:rPr>
          <w:sz w:val="28"/>
        </w:rPr>
        <w:t xml:space="preserve">тисодиёт асослари. -Т.: </w:t>
      </w:r>
      <w:r>
        <w:rPr>
          <w:sz w:val="28"/>
        </w:rPr>
        <w:t>Ўқ</w:t>
      </w:r>
      <w:r w:rsidRPr="00D301D4">
        <w:rPr>
          <w:sz w:val="28"/>
        </w:rPr>
        <w:t xml:space="preserve">итувчи, 1994. </w:t>
      </w:r>
    </w:p>
    <w:p w:rsidR="00C92AA9" w:rsidRPr="00D301D4" w:rsidRDefault="00C92AA9" w:rsidP="00C92AA9">
      <w:pPr>
        <w:numPr>
          <w:ilvl w:val="0"/>
          <w:numId w:val="1"/>
        </w:numPr>
        <w:tabs>
          <w:tab w:val="clear" w:pos="1080"/>
          <w:tab w:val="left" w:pos="709"/>
        </w:tabs>
        <w:ind w:left="709" w:hanging="425"/>
        <w:jc w:val="both"/>
      </w:pPr>
      <w:r w:rsidRPr="00D301D4">
        <w:rPr>
          <w:sz w:val="28"/>
        </w:rPr>
        <w:t>Э.Эгамбердиев. Микрои</w:t>
      </w:r>
      <w:r>
        <w:rPr>
          <w:sz w:val="28"/>
        </w:rPr>
        <w:t>қ</w:t>
      </w:r>
      <w:r w:rsidRPr="00D301D4">
        <w:rPr>
          <w:sz w:val="28"/>
        </w:rPr>
        <w:t xml:space="preserve">тисодиёт асослари. -Т.: </w:t>
      </w:r>
      <w:r>
        <w:rPr>
          <w:sz w:val="28"/>
        </w:rPr>
        <w:t>Ўқ</w:t>
      </w:r>
      <w:r w:rsidRPr="00D301D4">
        <w:rPr>
          <w:sz w:val="28"/>
        </w:rPr>
        <w:t>итувчи, 1995.</w:t>
      </w:r>
    </w:p>
    <w:p w:rsidR="00C92AA9" w:rsidRPr="00D301D4" w:rsidRDefault="00C92AA9" w:rsidP="00C92AA9">
      <w:pPr>
        <w:numPr>
          <w:ilvl w:val="0"/>
          <w:numId w:val="1"/>
        </w:numPr>
        <w:tabs>
          <w:tab w:val="clear" w:pos="1080"/>
          <w:tab w:val="left" w:pos="709"/>
        </w:tabs>
        <w:ind w:left="709" w:hanging="425"/>
        <w:jc w:val="both"/>
      </w:pPr>
      <w:r w:rsidRPr="00D301D4">
        <w:rPr>
          <w:sz w:val="28"/>
        </w:rPr>
        <w:t>А.</w:t>
      </w:r>
      <w:r>
        <w:rPr>
          <w:sz w:val="28"/>
        </w:rPr>
        <w:t>Ў</w:t>
      </w:r>
      <w:r w:rsidRPr="00D301D4">
        <w:rPr>
          <w:sz w:val="28"/>
        </w:rPr>
        <w:t>лмасов, М.Шарифх</w:t>
      </w:r>
      <w:r>
        <w:rPr>
          <w:sz w:val="28"/>
        </w:rPr>
        <w:t>ў</w:t>
      </w:r>
      <w:r w:rsidRPr="00D301D4">
        <w:rPr>
          <w:sz w:val="28"/>
        </w:rPr>
        <w:t>жаев. И</w:t>
      </w:r>
      <w:r>
        <w:rPr>
          <w:sz w:val="28"/>
        </w:rPr>
        <w:t>қ</w:t>
      </w:r>
      <w:r w:rsidRPr="00D301D4">
        <w:rPr>
          <w:sz w:val="28"/>
        </w:rPr>
        <w:t>тисодиёт назарияси. -Т.: Ме</w:t>
      </w:r>
      <w:r>
        <w:rPr>
          <w:sz w:val="28"/>
        </w:rPr>
        <w:t>ҳ</w:t>
      </w:r>
      <w:r w:rsidRPr="00D301D4">
        <w:rPr>
          <w:sz w:val="28"/>
        </w:rPr>
        <w:t>нат, 1995</w:t>
      </w:r>
      <w:r w:rsidRPr="00D301D4">
        <w:t>.</w:t>
      </w:r>
    </w:p>
    <w:p w:rsidR="00C92AA9" w:rsidRPr="00D301D4" w:rsidRDefault="00C92AA9" w:rsidP="00C92AA9">
      <w:pPr>
        <w:jc w:val="both"/>
        <w:rPr>
          <w:sz w:val="28"/>
        </w:rPr>
      </w:pPr>
    </w:p>
    <w:p w:rsidR="00BC068A" w:rsidRDefault="00C92AA9" w:rsidP="00C92AA9">
      <w:r w:rsidRPr="00D301D4">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odo_uzb">
    <w:altName w:val="Times New Roman"/>
    <w:charset w:val="00"/>
    <w:family w:val="auto"/>
    <w:pitch w:val="variable"/>
    <w:sig w:usb0="00000001"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8E7F2B"/>
    <w:multiLevelType w:val="hybridMultilevel"/>
    <w:tmpl w:val="95A431C4"/>
    <w:lvl w:ilvl="0" w:tplc="FFFFFFFF">
      <w:start w:val="1"/>
      <w:numFmt w:val="decimal"/>
      <w:lvlText w:val="%1."/>
      <w:lvlJc w:val="left"/>
      <w:pPr>
        <w:tabs>
          <w:tab w:val="num" w:pos="1770"/>
        </w:tabs>
        <w:ind w:left="1770" w:hanging="105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nsid w:val="62261642"/>
    <w:multiLevelType w:val="hybridMultilevel"/>
    <w:tmpl w:val="2A80D250"/>
    <w:lvl w:ilvl="0" w:tplc="FFFFFFFF">
      <w:start w:val="1"/>
      <w:numFmt w:val="decimal"/>
      <w:lvlText w:val="%1."/>
      <w:lvlJc w:val="left"/>
      <w:pPr>
        <w:tabs>
          <w:tab w:val="num" w:pos="1080"/>
        </w:tabs>
        <w:ind w:left="1080" w:hanging="360"/>
      </w:pPr>
      <w:rPr>
        <w:rFonts w:ascii="Bodo_uzb" w:hAnsi="Bodo_uzb"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AA9"/>
    <w:rsid w:val="00BC068A"/>
    <w:rsid w:val="00C92A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AA9"/>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C92AA9"/>
    <w:pPr>
      <w:keepNext/>
      <w:jc w:val="center"/>
      <w:outlineLvl w:val="0"/>
    </w:pPr>
    <w:rPr>
      <w:rFonts w:ascii="Bodo_uzb" w:hAnsi="Bodo_uzb"/>
      <w:color w:val="000000"/>
      <w:position w:val="2"/>
      <w:sz w:val="28"/>
    </w:rPr>
  </w:style>
  <w:style w:type="paragraph" w:styleId="2">
    <w:name w:val="heading 2"/>
    <w:basedOn w:val="a"/>
    <w:next w:val="a"/>
    <w:link w:val="20"/>
    <w:qFormat/>
    <w:rsid w:val="00C92AA9"/>
    <w:pPr>
      <w:keepNext/>
      <w:widowControl w:val="0"/>
      <w:jc w:val="center"/>
      <w:outlineLvl w:val="1"/>
    </w:pPr>
    <w:rPr>
      <w:b/>
      <w:position w:val="2"/>
      <w:sz w:val="36"/>
    </w:rPr>
  </w:style>
  <w:style w:type="paragraph" w:styleId="3">
    <w:name w:val="heading 3"/>
    <w:basedOn w:val="a"/>
    <w:next w:val="a"/>
    <w:link w:val="30"/>
    <w:qFormat/>
    <w:rsid w:val="00C92AA9"/>
    <w:pPr>
      <w:keepNext/>
      <w:widowControl w:val="0"/>
      <w:ind w:firstLine="720"/>
      <w:jc w:val="both"/>
      <w:outlineLvl w:val="2"/>
    </w:pPr>
    <w:rPr>
      <w:rFonts w:ascii="Bodo_uzb" w:hAnsi="Bodo_uzb"/>
      <w:color w:val="008000"/>
      <w:position w:val="2"/>
      <w:sz w:val="32"/>
      <w:u w:val="single"/>
    </w:rPr>
  </w:style>
  <w:style w:type="paragraph" w:styleId="4">
    <w:name w:val="heading 4"/>
    <w:basedOn w:val="a"/>
    <w:next w:val="a"/>
    <w:link w:val="40"/>
    <w:qFormat/>
    <w:rsid w:val="00C92AA9"/>
    <w:pPr>
      <w:keepNext/>
      <w:jc w:val="center"/>
      <w:outlineLvl w:val="3"/>
    </w:pPr>
    <w:rPr>
      <w:rFonts w:ascii="Bodo_uzb" w:hAnsi="Bodo_uzb"/>
      <w:positio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2AA9"/>
    <w:rPr>
      <w:rFonts w:ascii="Bodo_uzb" w:eastAsia="Times New Roman" w:hAnsi="Bodo_uzb" w:cs="Times New Roman"/>
      <w:color w:val="000000"/>
      <w:position w:val="2"/>
      <w:sz w:val="28"/>
      <w:szCs w:val="20"/>
      <w:lang w:val="ru-RU" w:eastAsia="ru-RU"/>
    </w:rPr>
  </w:style>
  <w:style w:type="character" w:customStyle="1" w:styleId="20">
    <w:name w:val="Заголовок 2 Знак"/>
    <w:basedOn w:val="a0"/>
    <w:link w:val="2"/>
    <w:rsid w:val="00C92AA9"/>
    <w:rPr>
      <w:rFonts w:ascii="Times New Roman" w:eastAsia="Times New Roman" w:hAnsi="Times New Roman" w:cs="Times New Roman"/>
      <w:b/>
      <w:position w:val="2"/>
      <w:sz w:val="36"/>
      <w:szCs w:val="20"/>
      <w:lang w:val="ru-RU" w:eastAsia="ru-RU"/>
    </w:rPr>
  </w:style>
  <w:style w:type="character" w:customStyle="1" w:styleId="30">
    <w:name w:val="Заголовок 3 Знак"/>
    <w:basedOn w:val="a0"/>
    <w:link w:val="3"/>
    <w:rsid w:val="00C92AA9"/>
    <w:rPr>
      <w:rFonts w:ascii="Bodo_uzb" w:eastAsia="Times New Roman" w:hAnsi="Bodo_uzb" w:cs="Times New Roman"/>
      <w:color w:val="008000"/>
      <w:position w:val="2"/>
      <w:sz w:val="32"/>
      <w:szCs w:val="20"/>
      <w:u w:val="single"/>
      <w:lang w:val="ru-RU" w:eastAsia="ru-RU"/>
    </w:rPr>
  </w:style>
  <w:style w:type="character" w:customStyle="1" w:styleId="40">
    <w:name w:val="Заголовок 4 Знак"/>
    <w:basedOn w:val="a0"/>
    <w:link w:val="4"/>
    <w:rsid w:val="00C92AA9"/>
    <w:rPr>
      <w:rFonts w:ascii="Bodo_uzb" w:eastAsia="Times New Roman" w:hAnsi="Bodo_uzb" w:cs="Times New Roman"/>
      <w:position w:val="2"/>
      <w:sz w:val="32"/>
      <w:szCs w:val="20"/>
      <w:lang w:val="ru-RU" w:eastAsia="ru-RU"/>
    </w:rPr>
  </w:style>
  <w:style w:type="paragraph" w:styleId="a3">
    <w:name w:val="Body Text Indent"/>
    <w:basedOn w:val="a"/>
    <w:link w:val="a4"/>
    <w:rsid w:val="00C92AA9"/>
    <w:pPr>
      <w:widowControl w:val="0"/>
      <w:ind w:firstLine="851"/>
      <w:jc w:val="center"/>
    </w:pPr>
    <w:rPr>
      <w:rFonts w:ascii="Bodo_uzb" w:hAnsi="Bodo_uzb"/>
      <w:b/>
      <w:position w:val="2"/>
      <w:sz w:val="28"/>
    </w:rPr>
  </w:style>
  <w:style w:type="character" w:customStyle="1" w:styleId="a4">
    <w:name w:val="Основной текст с отступом Знак"/>
    <w:basedOn w:val="a0"/>
    <w:link w:val="a3"/>
    <w:rsid w:val="00C92AA9"/>
    <w:rPr>
      <w:rFonts w:ascii="Bodo_uzb" w:eastAsia="Times New Roman" w:hAnsi="Bodo_uzb" w:cs="Times New Roman"/>
      <w:b/>
      <w:position w:val="2"/>
      <w:sz w:val="28"/>
      <w:szCs w:val="20"/>
      <w:lang w:val="ru-RU" w:eastAsia="ru-RU"/>
    </w:rPr>
  </w:style>
  <w:style w:type="paragraph" w:styleId="a5">
    <w:name w:val="Body Text"/>
    <w:basedOn w:val="a"/>
    <w:link w:val="a6"/>
    <w:rsid w:val="00C92AA9"/>
    <w:pPr>
      <w:widowControl w:val="0"/>
      <w:jc w:val="center"/>
    </w:pPr>
    <w:rPr>
      <w:b/>
      <w:sz w:val="28"/>
    </w:rPr>
  </w:style>
  <w:style w:type="character" w:customStyle="1" w:styleId="a6">
    <w:name w:val="Основной текст Знак"/>
    <w:basedOn w:val="a0"/>
    <w:link w:val="a5"/>
    <w:rsid w:val="00C92AA9"/>
    <w:rPr>
      <w:rFonts w:ascii="Times New Roman" w:eastAsia="Times New Roman" w:hAnsi="Times New Roman" w:cs="Times New Roman"/>
      <w:b/>
      <w:sz w:val="28"/>
      <w:szCs w:val="20"/>
      <w:lang w:val="ru-RU" w:eastAsia="ru-RU"/>
    </w:rPr>
  </w:style>
  <w:style w:type="paragraph" w:styleId="21">
    <w:name w:val="Body Text Indent 2"/>
    <w:basedOn w:val="a"/>
    <w:link w:val="22"/>
    <w:rsid w:val="00C92AA9"/>
    <w:pPr>
      <w:widowControl w:val="0"/>
      <w:ind w:firstLine="720"/>
      <w:jc w:val="both"/>
    </w:pPr>
    <w:rPr>
      <w:rFonts w:ascii="Bodo_uzb" w:hAnsi="Bodo_uzb"/>
      <w:color w:val="000000"/>
      <w:position w:val="2"/>
      <w:sz w:val="28"/>
    </w:rPr>
  </w:style>
  <w:style w:type="character" w:customStyle="1" w:styleId="22">
    <w:name w:val="Основной текст с отступом 2 Знак"/>
    <w:basedOn w:val="a0"/>
    <w:link w:val="21"/>
    <w:rsid w:val="00C92AA9"/>
    <w:rPr>
      <w:rFonts w:ascii="Bodo_uzb" w:eastAsia="Times New Roman" w:hAnsi="Bodo_uzb" w:cs="Times New Roman"/>
      <w:color w:val="000000"/>
      <w:position w:val="2"/>
      <w:sz w:val="28"/>
      <w:szCs w:val="20"/>
      <w:lang w:val="ru-RU" w:eastAsia="ru-RU"/>
    </w:rPr>
  </w:style>
  <w:style w:type="paragraph" w:styleId="a7">
    <w:name w:val="caption"/>
    <w:basedOn w:val="a"/>
    <w:next w:val="a"/>
    <w:qFormat/>
    <w:rsid w:val="00C92AA9"/>
    <w:pPr>
      <w:ind w:firstLine="720"/>
      <w:jc w:val="both"/>
    </w:pPr>
    <w:rPr>
      <w:rFonts w:ascii="Bodo_uzb" w:hAnsi="Bodo_uzb"/>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AA9"/>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C92AA9"/>
    <w:pPr>
      <w:keepNext/>
      <w:jc w:val="center"/>
      <w:outlineLvl w:val="0"/>
    </w:pPr>
    <w:rPr>
      <w:rFonts w:ascii="Bodo_uzb" w:hAnsi="Bodo_uzb"/>
      <w:color w:val="000000"/>
      <w:position w:val="2"/>
      <w:sz w:val="28"/>
    </w:rPr>
  </w:style>
  <w:style w:type="paragraph" w:styleId="2">
    <w:name w:val="heading 2"/>
    <w:basedOn w:val="a"/>
    <w:next w:val="a"/>
    <w:link w:val="20"/>
    <w:qFormat/>
    <w:rsid w:val="00C92AA9"/>
    <w:pPr>
      <w:keepNext/>
      <w:widowControl w:val="0"/>
      <w:jc w:val="center"/>
      <w:outlineLvl w:val="1"/>
    </w:pPr>
    <w:rPr>
      <w:b/>
      <w:position w:val="2"/>
      <w:sz w:val="36"/>
    </w:rPr>
  </w:style>
  <w:style w:type="paragraph" w:styleId="3">
    <w:name w:val="heading 3"/>
    <w:basedOn w:val="a"/>
    <w:next w:val="a"/>
    <w:link w:val="30"/>
    <w:qFormat/>
    <w:rsid w:val="00C92AA9"/>
    <w:pPr>
      <w:keepNext/>
      <w:widowControl w:val="0"/>
      <w:ind w:firstLine="720"/>
      <w:jc w:val="both"/>
      <w:outlineLvl w:val="2"/>
    </w:pPr>
    <w:rPr>
      <w:rFonts w:ascii="Bodo_uzb" w:hAnsi="Bodo_uzb"/>
      <w:color w:val="008000"/>
      <w:position w:val="2"/>
      <w:sz w:val="32"/>
      <w:u w:val="single"/>
    </w:rPr>
  </w:style>
  <w:style w:type="paragraph" w:styleId="4">
    <w:name w:val="heading 4"/>
    <w:basedOn w:val="a"/>
    <w:next w:val="a"/>
    <w:link w:val="40"/>
    <w:qFormat/>
    <w:rsid w:val="00C92AA9"/>
    <w:pPr>
      <w:keepNext/>
      <w:jc w:val="center"/>
      <w:outlineLvl w:val="3"/>
    </w:pPr>
    <w:rPr>
      <w:rFonts w:ascii="Bodo_uzb" w:hAnsi="Bodo_uzb"/>
      <w:positio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2AA9"/>
    <w:rPr>
      <w:rFonts w:ascii="Bodo_uzb" w:eastAsia="Times New Roman" w:hAnsi="Bodo_uzb" w:cs="Times New Roman"/>
      <w:color w:val="000000"/>
      <w:position w:val="2"/>
      <w:sz w:val="28"/>
      <w:szCs w:val="20"/>
      <w:lang w:val="ru-RU" w:eastAsia="ru-RU"/>
    </w:rPr>
  </w:style>
  <w:style w:type="character" w:customStyle="1" w:styleId="20">
    <w:name w:val="Заголовок 2 Знак"/>
    <w:basedOn w:val="a0"/>
    <w:link w:val="2"/>
    <w:rsid w:val="00C92AA9"/>
    <w:rPr>
      <w:rFonts w:ascii="Times New Roman" w:eastAsia="Times New Roman" w:hAnsi="Times New Roman" w:cs="Times New Roman"/>
      <w:b/>
      <w:position w:val="2"/>
      <w:sz w:val="36"/>
      <w:szCs w:val="20"/>
      <w:lang w:val="ru-RU" w:eastAsia="ru-RU"/>
    </w:rPr>
  </w:style>
  <w:style w:type="character" w:customStyle="1" w:styleId="30">
    <w:name w:val="Заголовок 3 Знак"/>
    <w:basedOn w:val="a0"/>
    <w:link w:val="3"/>
    <w:rsid w:val="00C92AA9"/>
    <w:rPr>
      <w:rFonts w:ascii="Bodo_uzb" w:eastAsia="Times New Roman" w:hAnsi="Bodo_uzb" w:cs="Times New Roman"/>
      <w:color w:val="008000"/>
      <w:position w:val="2"/>
      <w:sz w:val="32"/>
      <w:szCs w:val="20"/>
      <w:u w:val="single"/>
      <w:lang w:val="ru-RU" w:eastAsia="ru-RU"/>
    </w:rPr>
  </w:style>
  <w:style w:type="character" w:customStyle="1" w:styleId="40">
    <w:name w:val="Заголовок 4 Знак"/>
    <w:basedOn w:val="a0"/>
    <w:link w:val="4"/>
    <w:rsid w:val="00C92AA9"/>
    <w:rPr>
      <w:rFonts w:ascii="Bodo_uzb" w:eastAsia="Times New Roman" w:hAnsi="Bodo_uzb" w:cs="Times New Roman"/>
      <w:position w:val="2"/>
      <w:sz w:val="32"/>
      <w:szCs w:val="20"/>
      <w:lang w:val="ru-RU" w:eastAsia="ru-RU"/>
    </w:rPr>
  </w:style>
  <w:style w:type="paragraph" w:styleId="a3">
    <w:name w:val="Body Text Indent"/>
    <w:basedOn w:val="a"/>
    <w:link w:val="a4"/>
    <w:rsid w:val="00C92AA9"/>
    <w:pPr>
      <w:widowControl w:val="0"/>
      <w:ind w:firstLine="851"/>
      <w:jc w:val="center"/>
    </w:pPr>
    <w:rPr>
      <w:rFonts w:ascii="Bodo_uzb" w:hAnsi="Bodo_uzb"/>
      <w:b/>
      <w:position w:val="2"/>
      <w:sz w:val="28"/>
    </w:rPr>
  </w:style>
  <w:style w:type="character" w:customStyle="1" w:styleId="a4">
    <w:name w:val="Основной текст с отступом Знак"/>
    <w:basedOn w:val="a0"/>
    <w:link w:val="a3"/>
    <w:rsid w:val="00C92AA9"/>
    <w:rPr>
      <w:rFonts w:ascii="Bodo_uzb" w:eastAsia="Times New Roman" w:hAnsi="Bodo_uzb" w:cs="Times New Roman"/>
      <w:b/>
      <w:position w:val="2"/>
      <w:sz w:val="28"/>
      <w:szCs w:val="20"/>
      <w:lang w:val="ru-RU" w:eastAsia="ru-RU"/>
    </w:rPr>
  </w:style>
  <w:style w:type="paragraph" w:styleId="a5">
    <w:name w:val="Body Text"/>
    <w:basedOn w:val="a"/>
    <w:link w:val="a6"/>
    <w:rsid w:val="00C92AA9"/>
    <w:pPr>
      <w:widowControl w:val="0"/>
      <w:jc w:val="center"/>
    </w:pPr>
    <w:rPr>
      <w:b/>
      <w:sz w:val="28"/>
    </w:rPr>
  </w:style>
  <w:style w:type="character" w:customStyle="1" w:styleId="a6">
    <w:name w:val="Основной текст Знак"/>
    <w:basedOn w:val="a0"/>
    <w:link w:val="a5"/>
    <w:rsid w:val="00C92AA9"/>
    <w:rPr>
      <w:rFonts w:ascii="Times New Roman" w:eastAsia="Times New Roman" w:hAnsi="Times New Roman" w:cs="Times New Roman"/>
      <w:b/>
      <w:sz w:val="28"/>
      <w:szCs w:val="20"/>
      <w:lang w:val="ru-RU" w:eastAsia="ru-RU"/>
    </w:rPr>
  </w:style>
  <w:style w:type="paragraph" w:styleId="21">
    <w:name w:val="Body Text Indent 2"/>
    <w:basedOn w:val="a"/>
    <w:link w:val="22"/>
    <w:rsid w:val="00C92AA9"/>
    <w:pPr>
      <w:widowControl w:val="0"/>
      <w:ind w:firstLine="720"/>
      <w:jc w:val="both"/>
    </w:pPr>
    <w:rPr>
      <w:rFonts w:ascii="Bodo_uzb" w:hAnsi="Bodo_uzb"/>
      <w:color w:val="000000"/>
      <w:position w:val="2"/>
      <w:sz w:val="28"/>
    </w:rPr>
  </w:style>
  <w:style w:type="character" w:customStyle="1" w:styleId="22">
    <w:name w:val="Основной текст с отступом 2 Знак"/>
    <w:basedOn w:val="a0"/>
    <w:link w:val="21"/>
    <w:rsid w:val="00C92AA9"/>
    <w:rPr>
      <w:rFonts w:ascii="Bodo_uzb" w:eastAsia="Times New Roman" w:hAnsi="Bodo_uzb" w:cs="Times New Roman"/>
      <w:color w:val="000000"/>
      <w:position w:val="2"/>
      <w:sz w:val="28"/>
      <w:szCs w:val="20"/>
      <w:lang w:val="ru-RU" w:eastAsia="ru-RU"/>
    </w:rPr>
  </w:style>
  <w:style w:type="paragraph" w:styleId="a7">
    <w:name w:val="caption"/>
    <w:basedOn w:val="a"/>
    <w:next w:val="a"/>
    <w:qFormat/>
    <w:rsid w:val="00C92AA9"/>
    <w:pPr>
      <w:ind w:firstLine="720"/>
      <w:jc w:val="both"/>
    </w:pPr>
    <w:rPr>
      <w:rFonts w:ascii="Bodo_uzb" w:hAnsi="Bodo_uzb"/>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1640</Words>
  <Characters>9353</Characters>
  <Application>Microsoft Office Word</Application>
  <DocSecurity>0</DocSecurity>
  <Lines>77</Lines>
  <Paragraphs>21</Paragraphs>
  <ScaleCrop>false</ScaleCrop>
  <Company>Home</Company>
  <LinksUpToDate>false</LinksUpToDate>
  <CharactersWithSpaces>10972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2012-11-04T15:27:00Z</dcterms:created>
  <dcterms:modified xsi:type="dcterms:W3CDTF">2012-11-04T15:27:00Z</dcterms:modified>
</cp:coreProperties>
</file>